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0DC115" w14:textId="75B523BC" w:rsidR="00B91CB9" w:rsidRDefault="00B91CB9" w:rsidP="00656329">
      <w:pPr>
        <w:widowControl w:val="0"/>
        <w:autoSpaceDE w:val="0"/>
        <w:spacing w:after="0" w:line="240" w:lineRule="auto"/>
        <w:rPr>
          <w:rFonts w:ascii="Times New Roman" w:hAnsi="Times New Roman"/>
          <w:b/>
          <w:sz w:val="24"/>
          <w:szCs w:val="24"/>
        </w:rPr>
      </w:pPr>
    </w:p>
    <w:p w14:paraId="4128CCB9" w14:textId="77777777" w:rsidR="00B91CB9" w:rsidRDefault="00B91CB9" w:rsidP="00656329">
      <w:pPr>
        <w:widowControl w:val="0"/>
        <w:autoSpaceDE w:val="0"/>
        <w:spacing w:after="0" w:line="240" w:lineRule="auto"/>
        <w:rPr>
          <w:rFonts w:ascii="Times New Roman" w:hAnsi="Times New Roman"/>
          <w:b/>
          <w:sz w:val="24"/>
          <w:szCs w:val="24"/>
        </w:rPr>
      </w:pPr>
    </w:p>
    <w:p w14:paraId="210BE9AD" w14:textId="77777777" w:rsidR="008D7F1D" w:rsidRDefault="008D7F1D" w:rsidP="008475BF">
      <w:pPr>
        <w:widowControl w:val="0"/>
        <w:autoSpaceDE w:val="0"/>
        <w:spacing w:after="0" w:line="240" w:lineRule="auto"/>
        <w:jc w:val="right"/>
        <w:rPr>
          <w:rFonts w:ascii="Times New Roman" w:hAnsi="Times New Roman"/>
          <w:b/>
          <w:sz w:val="24"/>
          <w:szCs w:val="24"/>
        </w:rPr>
      </w:pPr>
    </w:p>
    <w:p w14:paraId="516CDEC4" w14:textId="77777777" w:rsidR="005C5546" w:rsidRPr="006C0742" w:rsidRDefault="005C5546" w:rsidP="008475BF">
      <w:pPr>
        <w:widowControl w:val="0"/>
        <w:autoSpaceDE w:val="0"/>
        <w:spacing w:after="0" w:line="240" w:lineRule="auto"/>
        <w:jc w:val="right"/>
        <w:rPr>
          <w:rFonts w:ascii="Times New Roman" w:hAnsi="Times New Roman"/>
          <w:b/>
          <w:sz w:val="24"/>
          <w:szCs w:val="24"/>
        </w:rPr>
      </w:pPr>
      <w:r w:rsidRPr="006C0742">
        <w:rPr>
          <w:rFonts w:ascii="Times New Roman" w:hAnsi="Times New Roman"/>
          <w:b/>
          <w:sz w:val="24"/>
          <w:szCs w:val="24"/>
        </w:rPr>
        <w:t>Ek-</w:t>
      </w:r>
      <w:r w:rsidR="00C05F3D" w:rsidRPr="006C0742">
        <w:rPr>
          <w:rFonts w:ascii="Times New Roman" w:hAnsi="Times New Roman"/>
          <w:b/>
          <w:sz w:val="24"/>
          <w:szCs w:val="24"/>
        </w:rPr>
        <w:t xml:space="preserve"> 1</w:t>
      </w:r>
    </w:p>
    <w:p w14:paraId="58AAE9AE" w14:textId="77777777" w:rsidR="00733E0B" w:rsidRPr="006C0742" w:rsidRDefault="00733E0B" w:rsidP="00BA6837">
      <w:pPr>
        <w:spacing w:after="0" w:line="240" w:lineRule="auto"/>
        <w:ind w:firstLine="851"/>
        <w:jc w:val="right"/>
        <w:rPr>
          <w:rFonts w:ascii="Times New Roman" w:hAnsi="Times New Roman"/>
          <w:b/>
          <w:sz w:val="24"/>
          <w:szCs w:val="24"/>
        </w:rPr>
      </w:pPr>
    </w:p>
    <w:p w14:paraId="2FD3A84E" w14:textId="77777777" w:rsidR="00733E0B" w:rsidRPr="006C0742" w:rsidRDefault="00733E0B" w:rsidP="00BA6837">
      <w:pPr>
        <w:spacing w:after="0" w:line="240" w:lineRule="auto"/>
        <w:ind w:firstLine="851"/>
        <w:jc w:val="center"/>
        <w:rPr>
          <w:rFonts w:ascii="Times New Roman" w:hAnsi="Times New Roman"/>
          <w:b/>
          <w:sz w:val="24"/>
          <w:szCs w:val="24"/>
        </w:rPr>
      </w:pPr>
      <w:r w:rsidRPr="006C0742">
        <w:rPr>
          <w:rFonts w:ascii="Times New Roman" w:hAnsi="Times New Roman"/>
          <w:b/>
          <w:sz w:val="24"/>
          <w:szCs w:val="24"/>
        </w:rPr>
        <w:t>Başvuru için Gereken Belgeler</w:t>
      </w:r>
    </w:p>
    <w:p w14:paraId="65EC87FC" w14:textId="77777777" w:rsidR="005E0AFE" w:rsidRPr="006C0742" w:rsidRDefault="005E0AFE" w:rsidP="00BA6837">
      <w:pPr>
        <w:spacing w:after="0" w:line="240" w:lineRule="auto"/>
        <w:ind w:firstLine="851"/>
        <w:jc w:val="center"/>
        <w:rPr>
          <w:rFonts w:ascii="Times New Roman" w:hAnsi="Times New Roman"/>
          <w:sz w:val="24"/>
          <w:szCs w:val="24"/>
        </w:rPr>
      </w:pPr>
    </w:p>
    <w:p w14:paraId="3E29AB9C" w14:textId="77777777" w:rsidR="00BA593C" w:rsidRPr="006C0742" w:rsidRDefault="00BA593C" w:rsidP="00BA6837">
      <w:pPr>
        <w:pStyle w:val="ListeParagraf"/>
        <w:numPr>
          <w:ilvl w:val="0"/>
          <w:numId w:val="10"/>
        </w:numPr>
        <w:tabs>
          <w:tab w:val="left" w:pos="0"/>
          <w:tab w:val="left" w:pos="993"/>
          <w:tab w:val="left" w:pos="1134"/>
        </w:tabs>
        <w:spacing w:after="0" w:line="240" w:lineRule="auto"/>
        <w:ind w:left="0" w:firstLine="851"/>
        <w:jc w:val="both"/>
        <w:rPr>
          <w:rFonts w:ascii="Times New Roman" w:hAnsi="Times New Roman"/>
          <w:sz w:val="24"/>
          <w:szCs w:val="24"/>
        </w:rPr>
      </w:pPr>
      <w:r w:rsidRPr="006C0742">
        <w:rPr>
          <w:rFonts w:ascii="Times New Roman" w:hAnsi="Times New Roman"/>
          <w:sz w:val="24"/>
          <w:szCs w:val="24"/>
        </w:rPr>
        <w:t>Dilekçe</w:t>
      </w:r>
    </w:p>
    <w:p w14:paraId="5FA94A13" w14:textId="77777777" w:rsidR="005E0AFE" w:rsidRPr="006C0742" w:rsidRDefault="00375538" w:rsidP="00BA6837">
      <w:pPr>
        <w:pStyle w:val="ListeParagraf"/>
        <w:numPr>
          <w:ilvl w:val="0"/>
          <w:numId w:val="10"/>
        </w:numPr>
        <w:tabs>
          <w:tab w:val="left" w:pos="0"/>
          <w:tab w:val="left" w:pos="993"/>
          <w:tab w:val="left" w:pos="1134"/>
        </w:tabs>
        <w:spacing w:after="0" w:line="240" w:lineRule="auto"/>
        <w:ind w:left="0" w:firstLine="851"/>
        <w:jc w:val="both"/>
        <w:rPr>
          <w:rFonts w:ascii="Times New Roman" w:hAnsi="Times New Roman"/>
          <w:sz w:val="24"/>
          <w:szCs w:val="24"/>
        </w:rPr>
      </w:pPr>
      <w:r w:rsidRPr="006C0742">
        <w:rPr>
          <w:rFonts w:ascii="Times New Roman" w:hAnsi="Times New Roman"/>
          <w:sz w:val="24"/>
          <w:szCs w:val="24"/>
        </w:rPr>
        <w:t>Yeşil Liman Sertifikası Başvuru F</w:t>
      </w:r>
      <w:r w:rsidR="005E0AFE" w:rsidRPr="006C0742">
        <w:rPr>
          <w:rFonts w:ascii="Times New Roman" w:hAnsi="Times New Roman"/>
          <w:sz w:val="24"/>
          <w:szCs w:val="24"/>
        </w:rPr>
        <w:t>ormu</w:t>
      </w:r>
      <w:r w:rsidR="00966DDE" w:rsidRPr="006C0742">
        <w:rPr>
          <w:rFonts w:ascii="Times New Roman" w:hAnsi="Times New Roman"/>
          <w:sz w:val="24"/>
          <w:szCs w:val="24"/>
        </w:rPr>
        <w:t xml:space="preserve"> (</w:t>
      </w:r>
      <w:r w:rsidR="00F65B2C" w:rsidRPr="006C0742">
        <w:rPr>
          <w:rFonts w:ascii="Times New Roman" w:hAnsi="Times New Roman"/>
          <w:sz w:val="24"/>
          <w:szCs w:val="24"/>
        </w:rPr>
        <w:t>E</w:t>
      </w:r>
      <w:r w:rsidR="00966DDE" w:rsidRPr="006C0742">
        <w:rPr>
          <w:rFonts w:ascii="Times New Roman" w:hAnsi="Times New Roman"/>
          <w:sz w:val="24"/>
          <w:szCs w:val="24"/>
        </w:rPr>
        <w:t>k</w:t>
      </w:r>
      <w:r w:rsidR="00F65B2C" w:rsidRPr="006C0742">
        <w:rPr>
          <w:rFonts w:ascii="Times New Roman" w:hAnsi="Times New Roman"/>
          <w:sz w:val="24"/>
          <w:szCs w:val="24"/>
        </w:rPr>
        <w:t>-</w:t>
      </w:r>
      <w:r w:rsidR="00EC789E" w:rsidRPr="006C0742">
        <w:rPr>
          <w:rFonts w:ascii="Times New Roman" w:hAnsi="Times New Roman"/>
          <w:sz w:val="24"/>
          <w:szCs w:val="24"/>
        </w:rPr>
        <w:t>2</w:t>
      </w:r>
      <w:r w:rsidR="00F65B2C" w:rsidRPr="006C0742">
        <w:rPr>
          <w:rFonts w:ascii="Times New Roman" w:hAnsi="Times New Roman"/>
          <w:sz w:val="24"/>
          <w:szCs w:val="24"/>
        </w:rPr>
        <w:t>)</w:t>
      </w:r>
    </w:p>
    <w:p w14:paraId="7C8BA2E6" w14:textId="77777777" w:rsidR="00CC5673" w:rsidRPr="006C0742" w:rsidRDefault="00CC5673" w:rsidP="00BA6837">
      <w:pPr>
        <w:pStyle w:val="ListeParagraf"/>
        <w:numPr>
          <w:ilvl w:val="0"/>
          <w:numId w:val="10"/>
        </w:numPr>
        <w:tabs>
          <w:tab w:val="left" w:pos="0"/>
          <w:tab w:val="left" w:pos="993"/>
          <w:tab w:val="left" w:pos="1134"/>
        </w:tabs>
        <w:spacing w:after="0" w:line="240" w:lineRule="auto"/>
        <w:ind w:left="0" w:firstLine="851"/>
        <w:jc w:val="both"/>
        <w:rPr>
          <w:rFonts w:ascii="Times New Roman" w:hAnsi="Times New Roman"/>
          <w:sz w:val="24"/>
          <w:szCs w:val="24"/>
        </w:rPr>
      </w:pPr>
      <w:r w:rsidRPr="006C0742">
        <w:rPr>
          <w:rFonts w:ascii="Times New Roman" w:hAnsi="Times New Roman"/>
          <w:sz w:val="24"/>
          <w:szCs w:val="24"/>
        </w:rPr>
        <w:t xml:space="preserve">Dilekçe ve Yeşil Liman Sertifikası </w:t>
      </w:r>
      <w:r w:rsidR="005374B9" w:rsidRPr="006C0742">
        <w:rPr>
          <w:rFonts w:ascii="Times New Roman" w:hAnsi="Times New Roman"/>
          <w:sz w:val="24"/>
          <w:szCs w:val="24"/>
        </w:rPr>
        <w:t>B</w:t>
      </w:r>
      <w:r w:rsidRPr="006C0742">
        <w:rPr>
          <w:rFonts w:ascii="Times New Roman" w:hAnsi="Times New Roman"/>
          <w:sz w:val="24"/>
          <w:szCs w:val="24"/>
        </w:rPr>
        <w:t xml:space="preserve">aşvuru formunu imzalayan kişinin/kişilerin kıyı tesisi işleticisini temsile yetkili olduğunu gösterir </w:t>
      </w:r>
      <w:r w:rsidR="00972FC7">
        <w:rPr>
          <w:rFonts w:ascii="Times New Roman" w:hAnsi="Times New Roman"/>
          <w:sz w:val="24"/>
          <w:szCs w:val="24"/>
        </w:rPr>
        <w:t>sicil tasdiknamesi</w:t>
      </w:r>
    </w:p>
    <w:p w14:paraId="13F55641" w14:textId="0AA2C993" w:rsidR="005E0AFE" w:rsidRPr="006C0742" w:rsidRDefault="005E0AFE" w:rsidP="00BA6837">
      <w:pPr>
        <w:pStyle w:val="ListeParagraf"/>
        <w:numPr>
          <w:ilvl w:val="0"/>
          <w:numId w:val="10"/>
        </w:numPr>
        <w:tabs>
          <w:tab w:val="left" w:pos="0"/>
          <w:tab w:val="left" w:pos="993"/>
          <w:tab w:val="left" w:pos="1134"/>
        </w:tabs>
        <w:spacing w:after="0" w:line="240" w:lineRule="auto"/>
        <w:ind w:left="0" w:firstLine="851"/>
        <w:jc w:val="both"/>
        <w:rPr>
          <w:rFonts w:ascii="Times New Roman" w:hAnsi="Times New Roman"/>
          <w:sz w:val="24"/>
          <w:szCs w:val="24"/>
        </w:rPr>
      </w:pPr>
      <w:r w:rsidRPr="006C0742">
        <w:rPr>
          <w:rFonts w:ascii="Times New Roman" w:hAnsi="Times New Roman"/>
          <w:sz w:val="24"/>
          <w:szCs w:val="24"/>
        </w:rPr>
        <w:t>Türkiye Ticaret Sicili Gazetesinde kıyı tesisi</w:t>
      </w:r>
      <w:r w:rsidR="005374B9" w:rsidRPr="006C0742">
        <w:rPr>
          <w:rFonts w:ascii="Times New Roman" w:hAnsi="Times New Roman"/>
          <w:sz w:val="24"/>
          <w:szCs w:val="24"/>
        </w:rPr>
        <w:t>nin</w:t>
      </w:r>
      <w:r w:rsidRPr="006C0742">
        <w:rPr>
          <w:rFonts w:ascii="Times New Roman" w:hAnsi="Times New Roman"/>
          <w:sz w:val="24"/>
          <w:szCs w:val="24"/>
        </w:rPr>
        <w:t xml:space="preserve"> adının geçtiği bölümün bir örneği</w:t>
      </w:r>
    </w:p>
    <w:p w14:paraId="45FAC977" w14:textId="77777777" w:rsidR="005E0AFE" w:rsidRPr="006C0742" w:rsidRDefault="005E0AFE" w:rsidP="00BA6837">
      <w:pPr>
        <w:pStyle w:val="ListeParagraf"/>
        <w:numPr>
          <w:ilvl w:val="0"/>
          <w:numId w:val="10"/>
        </w:numPr>
        <w:tabs>
          <w:tab w:val="left" w:pos="0"/>
          <w:tab w:val="left" w:pos="993"/>
          <w:tab w:val="left" w:pos="1134"/>
        </w:tabs>
        <w:spacing w:after="0" w:line="240" w:lineRule="auto"/>
        <w:ind w:left="0" w:firstLine="851"/>
        <w:jc w:val="both"/>
        <w:rPr>
          <w:rFonts w:ascii="Times New Roman" w:hAnsi="Times New Roman"/>
          <w:sz w:val="24"/>
          <w:szCs w:val="24"/>
        </w:rPr>
      </w:pPr>
      <w:r w:rsidRPr="006C0742">
        <w:rPr>
          <w:rFonts w:ascii="Times New Roman" w:hAnsi="Times New Roman"/>
          <w:sz w:val="24"/>
          <w:szCs w:val="24"/>
        </w:rPr>
        <w:t xml:space="preserve">Bu </w:t>
      </w:r>
      <w:r w:rsidR="006972FF" w:rsidRPr="006C0742">
        <w:rPr>
          <w:rFonts w:ascii="Times New Roman" w:hAnsi="Times New Roman"/>
          <w:sz w:val="24"/>
          <w:szCs w:val="24"/>
        </w:rPr>
        <w:t>Yönetmelik</w:t>
      </w:r>
      <w:r w:rsidRPr="006C0742">
        <w:rPr>
          <w:rFonts w:ascii="Times New Roman" w:hAnsi="Times New Roman"/>
          <w:sz w:val="24"/>
          <w:szCs w:val="24"/>
        </w:rPr>
        <w:t xml:space="preserve"> kapsamında yetkilendirilmiş kuruluş ta</w:t>
      </w:r>
      <w:r w:rsidR="004275EE" w:rsidRPr="006C0742">
        <w:rPr>
          <w:rFonts w:ascii="Times New Roman" w:hAnsi="Times New Roman"/>
          <w:sz w:val="24"/>
          <w:szCs w:val="24"/>
        </w:rPr>
        <w:t xml:space="preserve">rafından düzenlenmiş ve </w:t>
      </w:r>
      <w:r w:rsidRPr="006C0742">
        <w:rPr>
          <w:rFonts w:ascii="Times New Roman" w:hAnsi="Times New Roman"/>
          <w:sz w:val="24"/>
          <w:szCs w:val="24"/>
        </w:rPr>
        <w:t>onaylanmış</w:t>
      </w:r>
      <w:r w:rsidR="004275EE" w:rsidRPr="006C0742">
        <w:rPr>
          <w:rFonts w:ascii="Times New Roman" w:hAnsi="Times New Roman"/>
          <w:sz w:val="24"/>
          <w:szCs w:val="24"/>
        </w:rPr>
        <w:t xml:space="preserve">, </w:t>
      </w:r>
      <w:r w:rsidR="00EC375C" w:rsidRPr="00C74FF8">
        <w:rPr>
          <w:rFonts w:ascii="Times New Roman" w:hAnsi="Times New Roman"/>
          <w:sz w:val="24"/>
          <w:szCs w:val="24"/>
        </w:rPr>
        <w:t xml:space="preserve">ISO 9001, ISO 14001, ISO 45001, ISO 14064-1 </w:t>
      </w:r>
      <w:r w:rsidR="00AD6276" w:rsidRPr="00C74FF8">
        <w:rPr>
          <w:rFonts w:ascii="Times New Roman" w:hAnsi="Times New Roman"/>
          <w:sz w:val="24"/>
          <w:szCs w:val="24"/>
        </w:rPr>
        <w:t xml:space="preserve">ve </w:t>
      </w:r>
      <w:r w:rsidR="00EC375C" w:rsidRPr="00C74FF8">
        <w:rPr>
          <w:rFonts w:ascii="Times New Roman" w:hAnsi="Times New Roman"/>
          <w:sz w:val="24"/>
          <w:szCs w:val="24"/>
        </w:rPr>
        <w:t>ISO 50001</w:t>
      </w:r>
      <w:r w:rsidRPr="006C0742">
        <w:rPr>
          <w:rFonts w:ascii="Times New Roman" w:hAnsi="Times New Roman"/>
          <w:sz w:val="24"/>
          <w:szCs w:val="24"/>
        </w:rPr>
        <w:t xml:space="preserve"> gerekliliklerini sağlandığına dair ifadeleri içeren onaylı resmi yazı ve </w:t>
      </w:r>
      <w:r w:rsidR="00B37DAA">
        <w:rPr>
          <w:rFonts w:ascii="Times New Roman" w:hAnsi="Times New Roman"/>
          <w:sz w:val="24"/>
          <w:szCs w:val="24"/>
        </w:rPr>
        <w:t xml:space="preserve">bu </w:t>
      </w:r>
      <w:r w:rsidRPr="006C0742">
        <w:rPr>
          <w:rFonts w:ascii="Times New Roman" w:hAnsi="Times New Roman"/>
          <w:sz w:val="24"/>
          <w:szCs w:val="24"/>
        </w:rPr>
        <w:t>belgelerin bir</w:t>
      </w:r>
      <w:r w:rsidR="00340836" w:rsidRPr="006C0742">
        <w:rPr>
          <w:rFonts w:ascii="Times New Roman" w:hAnsi="Times New Roman"/>
          <w:sz w:val="24"/>
          <w:szCs w:val="24"/>
        </w:rPr>
        <w:t>er</w:t>
      </w:r>
      <w:r w:rsidRPr="006C0742">
        <w:rPr>
          <w:rFonts w:ascii="Times New Roman" w:hAnsi="Times New Roman"/>
          <w:sz w:val="24"/>
          <w:szCs w:val="24"/>
        </w:rPr>
        <w:t xml:space="preserve"> örneği</w:t>
      </w:r>
    </w:p>
    <w:p w14:paraId="410FA981" w14:textId="77777777" w:rsidR="006E5247" w:rsidRPr="006C0742" w:rsidRDefault="006E5247" w:rsidP="006E5247">
      <w:pPr>
        <w:tabs>
          <w:tab w:val="left" w:pos="0"/>
          <w:tab w:val="left" w:pos="993"/>
          <w:tab w:val="left" w:pos="1134"/>
        </w:tabs>
        <w:spacing w:after="0" w:line="240" w:lineRule="auto"/>
        <w:ind w:firstLine="851"/>
        <w:jc w:val="both"/>
        <w:rPr>
          <w:rFonts w:ascii="Times New Roman" w:hAnsi="Times New Roman"/>
          <w:sz w:val="24"/>
          <w:szCs w:val="24"/>
        </w:rPr>
      </w:pPr>
      <w:r w:rsidRPr="0074253F">
        <w:rPr>
          <w:rFonts w:ascii="Times New Roman" w:hAnsi="Times New Roman"/>
          <w:b/>
          <w:sz w:val="24"/>
          <w:szCs w:val="24"/>
        </w:rPr>
        <w:t>6.</w:t>
      </w:r>
      <w:r w:rsidRPr="006C0742">
        <w:rPr>
          <w:rFonts w:ascii="Times New Roman" w:hAnsi="Times New Roman"/>
          <w:sz w:val="24"/>
          <w:szCs w:val="24"/>
        </w:rPr>
        <w:tab/>
        <w:t xml:space="preserve">Yeşil </w:t>
      </w:r>
      <w:r w:rsidR="00A20DE3" w:rsidRPr="006C0742">
        <w:rPr>
          <w:rFonts w:ascii="Times New Roman" w:hAnsi="Times New Roman"/>
          <w:sz w:val="24"/>
          <w:szCs w:val="24"/>
        </w:rPr>
        <w:t>L</w:t>
      </w:r>
      <w:r w:rsidRPr="006C0742">
        <w:rPr>
          <w:rFonts w:ascii="Times New Roman" w:hAnsi="Times New Roman"/>
          <w:sz w:val="24"/>
          <w:szCs w:val="24"/>
        </w:rPr>
        <w:t xml:space="preserve">iman </w:t>
      </w:r>
      <w:r w:rsidR="00A20DE3" w:rsidRPr="006C0742">
        <w:rPr>
          <w:rFonts w:ascii="Times New Roman" w:hAnsi="Times New Roman"/>
          <w:sz w:val="24"/>
          <w:szCs w:val="24"/>
        </w:rPr>
        <w:t>R</w:t>
      </w:r>
      <w:r w:rsidRPr="006C0742">
        <w:rPr>
          <w:rFonts w:ascii="Times New Roman" w:hAnsi="Times New Roman"/>
          <w:sz w:val="24"/>
          <w:szCs w:val="24"/>
        </w:rPr>
        <w:t>aporu (Ek-3) (CD</w:t>
      </w:r>
      <w:r w:rsidR="007C1657" w:rsidRPr="006C0742">
        <w:rPr>
          <w:rFonts w:ascii="Times New Roman" w:hAnsi="Times New Roman"/>
          <w:sz w:val="24"/>
          <w:szCs w:val="24"/>
        </w:rPr>
        <w:t xml:space="preserve"> veya </w:t>
      </w:r>
      <w:r w:rsidR="00C1752C" w:rsidRPr="006C0742">
        <w:rPr>
          <w:rFonts w:ascii="Times New Roman" w:hAnsi="Times New Roman"/>
          <w:sz w:val="24"/>
          <w:szCs w:val="24"/>
        </w:rPr>
        <w:t xml:space="preserve">taşınabilir bellek </w:t>
      </w:r>
      <w:r w:rsidR="007C1657" w:rsidRPr="006C0742">
        <w:rPr>
          <w:rFonts w:ascii="Times New Roman" w:hAnsi="Times New Roman"/>
          <w:sz w:val="24"/>
          <w:szCs w:val="24"/>
        </w:rPr>
        <w:t>içerisinde</w:t>
      </w:r>
      <w:r w:rsidRPr="006C0742">
        <w:rPr>
          <w:rFonts w:ascii="Times New Roman" w:hAnsi="Times New Roman"/>
          <w:sz w:val="24"/>
          <w:szCs w:val="24"/>
        </w:rPr>
        <w:t>)</w:t>
      </w:r>
    </w:p>
    <w:p w14:paraId="10E69A73" w14:textId="578F8BAE" w:rsidR="006E5247" w:rsidRDefault="006E5247" w:rsidP="006E5247">
      <w:pPr>
        <w:tabs>
          <w:tab w:val="left" w:pos="0"/>
          <w:tab w:val="left" w:pos="993"/>
          <w:tab w:val="left" w:pos="1134"/>
        </w:tabs>
        <w:spacing w:after="0" w:line="240" w:lineRule="auto"/>
        <w:ind w:firstLine="851"/>
        <w:jc w:val="both"/>
        <w:rPr>
          <w:rFonts w:ascii="Times New Roman" w:hAnsi="Times New Roman"/>
          <w:sz w:val="24"/>
          <w:szCs w:val="24"/>
        </w:rPr>
      </w:pPr>
      <w:r w:rsidRPr="0074253F">
        <w:rPr>
          <w:rFonts w:ascii="Times New Roman" w:hAnsi="Times New Roman"/>
          <w:b/>
          <w:sz w:val="24"/>
          <w:szCs w:val="24"/>
        </w:rPr>
        <w:t>7.</w:t>
      </w:r>
      <w:r w:rsidRPr="006C0742">
        <w:rPr>
          <w:rFonts w:ascii="Times New Roman" w:hAnsi="Times New Roman"/>
          <w:sz w:val="24"/>
          <w:szCs w:val="24"/>
        </w:rPr>
        <w:tab/>
        <w:t xml:space="preserve">Yeşil liman genel gerekliliklerinin (Ek-4) sağlandığını gösteren ve yapılan faaliyetleri içeren MS </w:t>
      </w:r>
      <w:proofErr w:type="spellStart"/>
      <w:r w:rsidRPr="006C0742">
        <w:rPr>
          <w:rFonts w:ascii="Times New Roman" w:hAnsi="Times New Roman"/>
          <w:sz w:val="24"/>
          <w:szCs w:val="24"/>
        </w:rPr>
        <w:t>Power</w:t>
      </w:r>
      <w:proofErr w:type="spellEnd"/>
      <w:r w:rsidRPr="006C0742">
        <w:rPr>
          <w:rFonts w:ascii="Times New Roman" w:hAnsi="Times New Roman"/>
          <w:sz w:val="24"/>
          <w:szCs w:val="24"/>
        </w:rPr>
        <w:t xml:space="preserve"> Point Sunum (</w:t>
      </w:r>
      <w:r w:rsidR="007C1657" w:rsidRPr="006C0742">
        <w:rPr>
          <w:rFonts w:ascii="Times New Roman" w:hAnsi="Times New Roman"/>
          <w:sz w:val="24"/>
          <w:szCs w:val="24"/>
        </w:rPr>
        <w:t xml:space="preserve">CD veya </w:t>
      </w:r>
      <w:r w:rsidR="00C1752C" w:rsidRPr="006C0742">
        <w:rPr>
          <w:rFonts w:ascii="Times New Roman" w:hAnsi="Times New Roman"/>
          <w:sz w:val="24"/>
          <w:szCs w:val="24"/>
        </w:rPr>
        <w:t>taşınabilir</w:t>
      </w:r>
      <w:r w:rsidR="007C1657" w:rsidRPr="006C0742">
        <w:rPr>
          <w:rFonts w:ascii="Times New Roman" w:hAnsi="Times New Roman"/>
          <w:sz w:val="24"/>
          <w:szCs w:val="24"/>
        </w:rPr>
        <w:t xml:space="preserve"> bellek içerisinde</w:t>
      </w:r>
      <w:r w:rsidRPr="006C0742">
        <w:rPr>
          <w:rFonts w:ascii="Times New Roman" w:hAnsi="Times New Roman"/>
          <w:sz w:val="24"/>
          <w:szCs w:val="24"/>
        </w:rPr>
        <w:t xml:space="preserve">) </w:t>
      </w:r>
    </w:p>
    <w:p w14:paraId="79BFE66C" w14:textId="77777777" w:rsidR="005E0AFE" w:rsidRPr="006C0742" w:rsidRDefault="005E0AFE" w:rsidP="00BA6837">
      <w:pPr>
        <w:spacing w:after="0" w:line="240" w:lineRule="auto"/>
        <w:ind w:firstLine="851"/>
        <w:jc w:val="center"/>
        <w:rPr>
          <w:rFonts w:ascii="Times New Roman" w:hAnsi="Times New Roman"/>
          <w:sz w:val="24"/>
          <w:szCs w:val="24"/>
        </w:rPr>
      </w:pPr>
    </w:p>
    <w:p w14:paraId="51F7A35C" w14:textId="77777777" w:rsidR="005E0AFE" w:rsidRPr="006C0742" w:rsidRDefault="005E0AFE" w:rsidP="00BA6837">
      <w:pPr>
        <w:spacing w:after="0" w:line="240" w:lineRule="auto"/>
        <w:ind w:firstLine="851"/>
        <w:jc w:val="center"/>
        <w:rPr>
          <w:rFonts w:ascii="Times New Roman" w:hAnsi="Times New Roman"/>
          <w:sz w:val="24"/>
          <w:szCs w:val="24"/>
        </w:rPr>
      </w:pPr>
    </w:p>
    <w:p w14:paraId="2442F071" w14:textId="77777777" w:rsidR="00F86B28" w:rsidRPr="006C0742" w:rsidRDefault="00F86B28" w:rsidP="00BA6837">
      <w:pPr>
        <w:spacing w:after="0" w:line="240" w:lineRule="auto"/>
        <w:ind w:firstLine="851"/>
        <w:jc w:val="center"/>
        <w:rPr>
          <w:rFonts w:ascii="Times New Roman" w:hAnsi="Times New Roman"/>
          <w:sz w:val="24"/>
          <w:szCs w:val="24"/>
        </w:rPr>
      </w:pPr>
    </w:p>
    <w:p w14:paraId="370EE7BB" w14:textId="77777777" w:rsidR="00600748" w:rsidRPr="006C0742" w:rsidRDefault="00600748" w:rsidP="00BA6837">
      <w:pPr>
        <w:spacing w:after="0" w:line="240" w:lineRule="auto"/>
        <w:ind w:firstLine="851"/>
        <w:jc w:val="center"/>
        <w:rPr>
          <w:rFonts w:ascii="Times New Roman" w:hAnsi="Times New Roman"/>
          <w:sz w:val="24"/>
          <w:szCs w:val="24"/>
        </w:rPr>
      </w:pPr>
    </w:p>
    <w:p w14:paraId="51DCD21D" w14:textId="77777777" w:rsidR="00375538" w:rsidRPr="006C0742" w:rsidRDefault="00375538" w:rsidP="00BA6837">
      <w:pPr>
        <w:spacing w:after="0" w:line="240" w:lineRule="auto"/>
        <w:ind w:firstLine="851"/>
        <w:jc w:val="center"/>
        <w:rPr>
          <w:rFonts w:ascii="Times New Roman" w:hAnsi="Times New Roman"/>
          <w:sz w:val="24"/>
          <w:szCs w:val="24"/>
        </w:rPr>
      </w:pPr>
    </w:p>
    <w:p w14:paraId="1F7592EE" w14:textId="77777777" w:rsidR="00375538" w:rsidRPr="006C0742" w:rsidRDefault="00375538" w:rsidP="00BA6837">
      <w:pPr>
        <w:spacing w:after="0" w:line="240" w:lineRule="auto"/>
        <w:ind w:firstLine="851"/>
        <w:jc w:val="center"/>
        <w:rPr>
          <w:rFonts w:ascii="Times New Roman" w:hAnsi="Times New Roman"/>
          <w:sz w:val="24"/>
          <w:szCs w:val="24"/>
        </w:rPr>
      </w:pPr>
    </w:p>
    <w:p w14:paraId="207DF6A9" w14:textId="77777777" w:rsidR="00375538" w:rsidRPr="006C0742" w:rsidRDefault="00375538" w:rsidP="00BA6837">
      <w:pPr>
        <w:spacing w:after="0" w:line="240" w:lineRule="auto"/>
        <w:ind w:firstLine="851"/>
        <w:jc w:val="center"/>
        <w:rPr>
          <w:rFonts w:ascii="Times New Roman" w:hAnsi="Times New Roman"/>
          <w:sz w:val="24"/>
          <w:szCs w:val="24"/>
        </w:rPr>
      </w:pPr>
    </w:p>
    <w:p w14:paraId="0F38BC85" w14:textId="77777777" w:rsidR="008D17D8" w:rsidRDefault="008D17D8" w:rsidP="00BA6837">
      <w:pPr>
        <w:spacing w:after="0" w:line="240" w:lineRule="auto"/>
        <w:ind w:firstLine="851"/>
        <w:jc w:val="center"/>
        <w:rPr>
          <w:rFonts w:ascii="Times New Roman" w:hAnsi="Times New Roman"/>
          <w:sz w:val="24"/>
          <w:szCs w:val="24"/>
        </w:rPr>
      </w:pPr>
    </w:p>
    <w:p w14:paraId="0EA501E0" w14:textId="77777777" w:rsidR="00A939A7" w:rsidRDefault="00A939A7" w:rsidP="00BA6837">
      <w:pPr>
        <w:spacing w:after="0" w:line="240" w:lineRule="auto"/>
        <w:ind w:firstLine="851"/>
        <w:jc w:val="center"/>
        <w:rPr>
          <w:rFonts w:ascii="Times New Roman" w:hAnsi="Times New Roman"/>
          <w:sz w:val="24"/>
          <w:szCs w:val="24"/>
        </w:rPr>
      </w:pPr>
    </w:p>
    <w:p w14:paraId="6B45B3C2" w14:textId="77777777" w:rsidR="00A939A7" w:rsidRDefault="00A939A7" w:rsidP="00BA6837">
      <w:pPr>
        <w:spacing w:after="0" w:line="240" w:lineRule="auto"/>
        <w:ind w:firstLine="851"/>
        <w:jc w:val="center"/>
        <w:rPr>
          <w:rFonts w:ascii="Times New Roman" w:hAnsi="Times New Roman"/>
          <w:sz w:val="24"/>
          <w:szCs w:val="24"/>
        </w:rPr>
      </w:pPr>
    </w:p>
    <w:p w14:paraId="6C0DFAF5" w14:textId="77777777" w:rsidR="00A939A7" w:rsidRPr="006C0742" w:rsidRDefault="00A939A7" w:rsidP="00BA6837">
      <w:pPr>
        <w:spacing w:after="0" w:line="240" w:lineRule="auto"/>
        <w:ind w:firstLine="851"/>
        <w:jc w:val="center"/>
        <w:rPr>
          <w:rFonts w:ascii="Times New Roman" w:hAnsi="Times New Roman"/>
          <w:sz w:val="24"/>
          <w:szCs w:val="24"/>
        </w:rPr>
      </w:pPr>
    </w:p>
    <w:p w14:paraId="6F616EFB" w14:textId="77777777" w:rsidR="008D17D8" w:rsidRPr="006C0742" w:rsidRDefault="008D17D8" w:rsidP="00BA6837">
      <w:pPr>
        <w:spacing w:after="0" w:line="240" w:lineRule="auto"/>
        <w:ind w:firstLine="851"/>
        <w:jc w:val="center"/>
        <w:rPr>
          <w:rFonts w:ascii="Times New Roman" w:hAnsi="Times New Roman"/>
          <w:sz w:val="24"/>
          <w:szCs w:val="24"/>
        </w:rPr>
      </w:pPr>
    </w:p>
    <w:p w14:paraId="07EB7545" w14:textId="77777777" w:rsidR="008D17D8" w:rsidRPr="006C0742" w:rsidRDefault="008D17D8" w:rsidP="00BA6837">
      <w:pPr>
        <w:spacing w:after="0" w:line="240" w:lineRule="auto"/>
        <w:ind w:firstLine="851"/>
        <w:jc w:val="center"/>
        <w:rPr>
          <w:rFonts w:ascii="Times New Roman" w:hAnsi="Times New Roman"/>
          <w:sz w:val="24"/>
          <w:szCs w:val="24"/>
        </w:rPr>
      </w:pPr>
    </w:p>
    <w:p w14:paraId="6EFE82B3" w14:textId="77777777" w:rsidR="008D17D8" w:rsidRPr="006C0742" w:rsidRDefault="008D17D8" w:rsidP="00BA6837">
      <w:pPr>
        <w:spacing w:after="0" w:line="240" w:lineRule="auto"/>
        <w:ind w:firstLine="851"/>
        <w:jc w:val="center"/>
        <w:rPr>
          <w:rFonts w:ascii="Times New Roman" w:hAnsi="Times New Roman"/>
          <w:sz w:val="24"/>
          <w:szCs w:val="24"/>
        </w:rPr>
      </w:pPr>
    </w:p>
    <w:p w14:paraId="34E8F46E" w14:textId="77777777" w:rsidR="008D17D8" w:rsidRPr="006C0742" w:rsidRDefault="008D17D8" w:rsidP="00BA6837">
      <w:pPr>
        <w:spacing w:after="0" w:line="240" w:lineRule="auto"/>
        <w:ind w:firstLine="851"/>
        <w:jc w:val="center"/>
        <w:rPr>
          <w:rFonts w:ascii="Times New Roman" w:hAnsi="Times New Roman"/>
          <w:sz w:val="24"/>
          <w:szCs w:val="24"/>
        </w:rPr>
      </w:pPr>
    </w:p>
    <w:p w14:paraId="67F5ECE9" w14:textId="77777777" w:rsidR="00375538" w:rsidRPr="006C0742" w:rsidRDefault="00375538" w:rsidP="00BA6837">
      <w:pPr>
        <w:spacing w:after="0" w:line="240" w:lineRule="auto"/>
        <w:ind w:firstLine="851"/>
        <w:jc w:val="center"/>
        <w:rPr>
          <w:rFonts w:ascii="Times New Roman" w:hAnsi="Times New Roman"/>
          <w:sz w:val="24"/>
          <w:szCs w:val="24"/>
        </w:rPr>
      </w:pPr>
    </w:p>
    <w:p w14:paraId="608E9563" w14:textId="77777777" w:rsidR="00375538" w:rsidRPr="006C0742" w:rsidRDefault="00375538" w:rsidP="00BA6837">
      <w:pPr>
        <w:spacing w:after="0" w:line="240" w:lineRule="auto"/>
        <w:ind w:firstLine="851"/>
        <w:jc w:val="center"/>
        <w:rPr>
          <w:rFonts w:ascii="Times New Roman" w:hAnsi="Times New Roman"/>
          <w:sz w:val="24"/>
          <w:szCs w:val="24"/>
        </w:rPr>
      </w:pPr>
    </w:p>
    <w:p w14:paraId="5905E2A3" w14:textId="77777777" w:rsidR="00375538" w:rsidRPr="006C0742" w:rsidRDefault="00375538" w:rsidP="00BA6837">
      <w:pPr>
        <w:spacing w:after="0" w:line="240" w:lineRule="auto"/>
        <w:ind w:firstLine="851"/>
        <w:jc w:val="center"/>
        <w:rPr>
          <w:rFonts w:ascii="Times New Roman" w:hAnsi="Times New Roman"/>
          <w:sz w:val="24"/>
          <w:szCs w:val="24"/>
        </w:rPr>
      </w:pPr>
    </w:p>
    <w:p w14:paraId="51D461BA" w14:textId="77777777" w:rsidR="00375538" w:rsidRPr="006C0742" w:rsidRDefault="00375538" w:rsidP="00BA6837">
      <w:pPr>
        <w:spacing w:after="0" w:line="240" w:lineRule="auto"/>
        <w:ind w:firstLine="851"/>
        <w:jc w:val="center"/>
        <w:rPr>
          <w:rFonts w:ascii="Times New Roman" w:hAnsi="Times New Roman"/>
          <w:sz w:val="24"/>
          <w:szCs w:val="24"/>
        </w:rPr>
      </w:pPr>
    </w:p>
    <w:p w14:paraId="5BB60698" w14:textId="77777777" w:rsidR="00375538" w:rsidRPr="006C0742" w:rsidRDefault="00375538" w:rsidP="00BA6837">
      <w:pPr>
        <w:spacing w:after="0" w:line="240" w:lineRule="auto"/>
        <w:ind w:firstLine="851"/>
        <w:jc w:val="center"/>
        <w:rPr>
          <w:rFonts w:ascii="Times New Roman" w:hAnsi="Times New Roman"/>
          <w:sz w:val="24"/>
          <w:szCs w:val="24"/>
        </w:rPr>
      </w:pPr>
    </w:p>
    <w:p w14:paraId="7127CFE1" w14:textId="77777777" w:rsidR="00375538" w:rsidRPr="006C0742" w:rsidRDefault="00375538" w:rsidP="00BA6837">
      <w:pPr>
        <w:spacing w:after="0" w:line="240" w:lineRule="auto"/>
        <w:ind w:firstLine="851"/>
        <w:jc w:val="center"/>
        <w:rPr>
          <w:rFonts w:ascii="Times New Roman" w:hAnsi="Times New Roman"/>
          <w:sz w:val="24"/>
          <w:szCs w:val="24"/>
        </w:rPr>
      </w:pPr>
    </w:p>
    <w:p w14:paraId="1F5EE2B3" w14:textId="77777777" w:rsidR="00092A5F" w:rsidRDefault="00092A5F" w:rsidP="00CB29B0">
      <w:pPr>
        <w:spacing w:after="0" w:line="240" w:lineRule="auto"/>
        <w:rPr>
          <w:rFonts w:ascii="Times New Roman" w:hAnsi="Times New Roman"/>
          <w:sz w:val="24"/>
          <w:szCs w:val="24"/>
        </w:rPr>
      </w:pPr>
    </w:p>
    <w:p w14:paraId="162BBF87" w14:textId="77777777" w:rsidR="005C11B8" w:rsidRDefault="005C11B8" w:rsidP="00BA6837">
      <w:pPr>
        <w:spacing w:after="0" w:line="240" w:lineRule="auto"/>
        <w:ind w:firstLine="851"/>
        <w:jc w:val="center"/>
        <w:rPr>
          <w:rFonts w:ascii="Times New Roman" w:hAnsi="Times New Roman"/>
          <w:sz w:val="24"/>
          <w:szCs w:val="24"/>
        </w:rPr>
      </w:pPr>
    </w:p>
    <w:p w14:paraId="275F50FF" w14:textId="77777777" w:rsidR="005C11B8" w:rsidRDefault="005C11B8" w:rsidP="00BA6837">
      <w:pPr>
        <w:spacing w:after="0" w:line="240" w:lineRule="auto"/>
        <w:ind w:firstLine="851"/>
        <w:jc w:val="center"/>
        <w:rPr>
          <w:rFonts w:ascii="Times New Roman" w:hAnsi="Times New Roman"/>
          <w:sz w:val="24"/>
          <w:szCs w:val="24"/>
        </w:rPr>
      </w:pPr>
    </w:p>
    <w:p w14:paraId="61104F83" w14:textId="77777777" w:rsidR="008D7F1D" w:rsidRDefault="008D7F1D" w:rsidP="00BA6837">
      <w:pPr>
        <w:spacing w:after="0" w:line="240" w:lineRule="auto"/>
        <w:ind w:firstLine="851"/>
        <w:jc w:val="center"/>
        <w:rPr>
          <w:rFonts w:ascii="Times New Roman" w:hAnsi="Times New Roman"/>
          <w:sz w:val="24"/>
          <w:szCs w:val="24"/>
        </w:rPr>
      </w:pPr>
    </w:p>
    <w:p w14:paraId="0EB30DE6" w14:textId="77777777" w:rsidR="00AE095D" w:rsidRDefault="00AE095D" w:rsidP="00BA6837">
      <w:pPr>
        <w:spacing w:after="0" w:line="240" w:lineRule="auto"/>
        <w:ind w:firstLine="851"/>
        <w:jc w:val="center"/>
        <w:rPr>
          <w:rFonts w:ascii="Times New Roman" w:hAnsi="Times New Roman"/>
          <w:sz w:val="24"/>
          <w:szCs w:val="24"/>
        </w:rPr>
      </w:pPr>
    </w:p>
    <w:p w14:paraId="1C380F76" w14:textId="77777777" w:rsidR="006D1C48" w:rsidRDefault="006D1C48" w:rsidP="00BA6837">
      <w:pPr>
        <w:spacing w:after="0" w:line="240" w:lineRule="auto"/>
        <w:ind w:firstLine="851"/>
        <w:jc w:val="center"/>
        <w:rPr>
          <w:rFonts w:ascii="Times New Roman" w:hAnsi="Times New Roman"/>
          <w:sz w:val="24"/>
          <w:szCs w:val="24"/>
        </w:rPr>
      </w:pPr>
    </w:p>
    <w:p w14:paraId="2DB5ED8C" w14:textId="77777777" w:rsidR="006D1C48" w:rsidRDefault="006D1C48" w:rsidP="00BA6837">
      <w:pPr>
        <w:spacing w:after="0" w:line="240" w:lineRule="auto"/>
        <w:ind w:firstLine="851"/>
        <w:jc w:val="center"/>
        <w:rPr>
          <w:rFonts w:ascii="Times New Roman" w:hAnsi="Times New Roman"/>
          <w:sz w:val="24"/>
          <w:szCs w:val="24"/>
        </w:rPr>
      </w:pPr>
    </w:p>
    <w:p w14:paraId="3766D8DF" w14:textId="77777777" w:rsidR="006D1C48" w:rsidRDefault="006D1C48" w:rsidP="00BA6837">
      <w:pPr>
        <w:spacing w:after="0" w:line="240" w:lineRule="auto"/>
        <w:ind w:firstLine="851"/>
        <w:jc w:val="center"/>
        <w:rPr>
          <w:rFonts w:ascii="Times New Roman" w:hAnsi="Times New Roman"/>
          <w:sz w:val="24"/>
          <w:szCs w:val="24"/>
        </w:rPr>
      </w:pPr>
    </w:p>
    <w:p w14:paraId="7F9AA1A6" w14:textId="77777777" w:rsidR="006D1C48" w:rsidRDefault="006D1C48" w:rsidP="00BA6837">
      <w:pPr>
        <w:spacing w:after="0" w:line="240" w:lineRule="auto"/>
        <w:ind w:firstLine="851"/>
        <w:jc w:val="center"/>
        <w:rPr>
          <w:rFonts w:ascii="Times New Roman" w:hAnsi="Times New Roman"/>
          <w:sz w:val="24"/>
          <w:szCs w:val="24"/>
        </w:rPr>
      </w:pPr>
    </w:p>
    <w:p w14:paraId="0628DA12" w14:textId="77777777" w:rsidR="00AE095D" w:rsidRDefault="00AE095D" w:rsidP="00BA6837">
      <w:pPr>
        <w:spacing w:after="0" w:line="240" w:lineRule="auto"/>
        <w:ind w:firstLine="851"/>
        <w:jc w:val="center"/>
        <w:rPr>
          <w:rFonts w:ascii="Times New Roman" w:hAnsi="Times New Roman"/>
          <w:sz w:val="24"/>
          <w:szCs w:val="24"/>
        </w:rPr>
      </w:pPr>
    </w:p>
    <w:p w14:paraId="684289C7" w14:textId="77777777" w:rsidR="00AE095D" w:rsidRDefault="00AE095D" w:rsidP="00BA6837">
      <w:pPr>
        <w:spacing w:after="0" w:line="240" w:lineRule="auto"/>
        <w:ind w:firstLine="851"/>
        <w:jc w:val="center"/>
        <w:rPr>
          <w:rFonts w:ascii="Times New Roman" w:hAnsi="Times New Roman"/>
          <w:sz w:val="24"/>
          <w:szCs w:val="24"/>
        </w:rPr>
      </w:pPr>
    </w:p>
    <w:p w14:paraId="5BAC7BB2" w14:textId="77777777" w:rsidR="005C11B8" w:rsidRPr="006C0742" w:rsidRDefault="005C11B8" w:rsidP="00BA6837">
      <w:pPr>
        <w:spacing w:after="0" w:line="240" w:lineRule="auto"/>
        <w:ind w:firstLine="851"/>
        <w:jc w:val="center"/>
        <w:rPr>
          <w:rFonts w:ascii="Times New Roman" w:hAnsi="Times New Roman"/>
          <w:sz w:val="24"/>
          <w:szCs w:val="24"/>
        </w:rPr>
      </w:pPr>
    </w:p>
    <w:p w14:paraId="031244CB" w14:textId="77777777" w:rsidR="00092A5F" w:rsidRPr="006C0742" w:rsidRDefault="00092A5F" w:rsidP="00BA6837">
      <w:pPr>
        <w:spacing w:after="0" w:line="240" w:lineRule="auto"/>
        <w:ind w:firstLine="851"/>
        <w:jc w:val="center"/>
        <w:rPr>
          <w:rFonts w:ascii="Times New Roman" w:hAnsi="Times New Roman"/>
          <w:sz w:val="24"/>
          <w:szCs w:val="24"/>
        </w:rPr>
      </w:pPr>
    </w:p>
    <w:p w14:paraId="6EE5CD26" w14:textId="77777777" w:rsidR="005E0AFE" w:rsidRPr="006C0742" w:rsidRDefault="00B602C9" w:rsidP="00656329">
      <w:pPr>
        <w:spacing w:after="0" w:line="240" w:lineRule="auto"/>
        <w:ind w:firstLine="851"/>
        <w:jc w:val="right"/>
        <w:rPr>
          <w:rFonts w:ascii="Times New Roman" w:hAnsi="Times New Roman"/>
          <w:sz w:val="24"/>
          <w:szCs w:val="24"/>
        </w:rPr>
      </w:pPr>
      <w:r w:rsidRPr="006C0742">
        <w:rPr>
          <w:rFonts w:ascii="Times New Roman" w:hAnsi="Times New Roman"/>
          <w:b/>
          <w:sz w:val="24"/>
          <w:szCs w:val="24"/>
        </w:rPr>
        <w:t>Ek</w:t>
      </w:r>
      <w:r w:rsidR="00C755D1">
        <w:rPr>
          <w:rFonts w:ascii="Times New Roman" w:hAnsi="Times New Roman"/>
          <w:b/>
          <w:sz w:val="24"/>
          <w:szCs w:val="24"/>
        </w:rPr>
        <w:t>-2</w:t>
      </w:r>
    </w:p>
    <w:p w14:paraId="00FC2DDC" w14:textId="77777777" w:rsidR="005C5546" w:rsidRPr="006C0742" w:rsidRDefault="00F97ABE" w:rsidP="00BA6837">
      <w:pPr>
        <w:spacing w:after="0" w:line="240" w:lineRule="auto"/>
        <w:ind w:firstLine="851"/>
        <w:jc w:val="center"/>
        <w:rPr>
          <w:rFonts w:ascii="Times New Roman" w:hAnsi="Times New Roman"/>
          <w:b/>
          <w:sz w:val="24"/>
          <w:szCs w:val="24"/>
        </w:rPr>
      </w:pPr>
      <w:r w:rsidRPr="006C0742">
        <w:rPr>
          <w:rFonts w:ascii="Times New Roman" w:hAnsi="Times New Roman"/>
          <w:b/>
          <w:sz w:val="24"/>
          <w:szCs w:val="24"/>
        </w:rPr>
        <w:t xml:space="preserve">Yeşil Liman </w:t>
      </w:r>
      <w:r w:rsidR="005C5546" w:rsidRPr="006C0742">
        <w:rPr>
          <w:rFonts w:ascii="Times New Roman" w:hAnsi="Times New Roman"/>
          <w:b/>
          <w:sz w:val="24"/>
          <w:szCs w:val="24"/>
        </w:rPr>
        <w:t>Sertifikası Başvuru Formu</w:t>
      </w:r>
    </w:p>
    <w:p w14:paraId="65780F7C" w14:textId="77777777" w:rsidR="005C5546" w:rsidRPr="006C0742" w:rsidRDefault="005C5546" w:rsidP="00BA6837">
      <w:pPr>
        <w:spacing w:after="0" w:line="240" w:lineRule="auto"/>
        <w:ind w:firstLine="851"/>
        <w:jc w:val="center"/>
        <w:rPr>
          <w:rFonts w:ascii="Times New Roman" w:hAnsi="Times New Roman"/>
          <w:b/>
          <w:sz w:val="24"/>
          <w:szCs w:val="24"/>
        </w:rPr>
      </w:pPr>
    </w:p>
    <w:tbl>
      <w:tblPr>
        <w:tblW w:w="9361" w:type="dxa"/>
        <w:jc w:val="center"/>
        <w:tblLayout w:type="fixed"/>
        <w:tblLook w:val="04A0" w:firstRow="1" w:lastRow="0" w:firstColumn="1" w:lastColumn="0" w:noHBand="0" w:noVBand="1"/>
      </w:tblPr>
      <w:tblGrid>
        <w:gridCol w:w="2151"/>
        <w:gridCol w:w="2002"/>
        <w:gridCol w:w="1716"/>
        <w:gridCol w:w="1716"/>
        <w:gridCol w:w="1776"/>
      </w:tblGrid>
      <w:tr w:rsidR="006C0742" w:rsidRPr="006C0742" w14:paraId="66DD2BD0" w14:textId="77777777" w:rsidTr="004F161A">
        <w:trPr>
          <w:trHeight w:val="1004"/>
          <w:jc w:val="center"/>
        </w:trPr>
        <w:tc>
          <w:tcPr>
            <w:tcW w:w="2151" w:type="dxa"/>
            <w:tcBorders>
              <w:top w:val="single" w:sz="4" w:space="0" w:color="000000"/>
              <w:left w:val="single" w:sz="4" w:space="0" w:color="000000"/>
              <w:bottom w:val="single" w:sz="4" w:space="0" w:color="000000"/>
              <w:right w:val="single" w:sz="4" w:space="0" w:color="000000"/>
            </w:tcBorders>
            <w:vAlign w:val="center"/>
            <w:hideMark/>
          </w:tcPr>
          <w:p w14:paraId="49F6FB96" w14:textId="4B9EC856" w:rsidR="005C5546" w:rsidRPr="006C0742" w:rsidRDefault="00F97ABE" w:rsidP="000B5A36">
            <w:pPr>
              <w:spacing w:after="0" w:line="240" w:lineRule="auto"/>
              <w:ind w:firstLine="29"/>
              <w:rPr>
                <w:rFonts w:ascii="Times New Roman" w:hAnsi="Times New Roman"/>
                <w:sz w:val="24"/>
                <w:szCs w:val="24"/>
              </w:rPr>
            </w:pPr>
            <w:r w:rsidRPr="006C0742">
              <w:rPr>
                <w:rFonts w:ascii="Times New Roman" w:hAnsi="Times New Roman"/>
                <w:b/>
                <w:sz w:val="24"/>
                <w:szCs w:val="24"/>
              </w:rPr>
              <w:t>Kıyı</w:t>
            </w:r>
            <w:r w:rsidR="005C5546" w:rsidRPr="006C0742">
              <w:rPr>
                <w:rFonts w:ascii="Times New Roman" w:hAnsi="Times New Roman"/>
                <w:b/>
                <w:sz w:val="24"/>
                <w:szCs w:val="24"/>
              </w:rPr>
              <w:t xml:space="preserve"> Tesisinin </w:t>
            </w:r>
            <w:r w:rsidR="00525399">
              <w:rPr>
                <w:rFonts w:ascii="Times New Roman" w:hAnsi="Times New Roman"/>
                <w:b/>
                <w:sz w:val="24"/>
                <w:szCs w:val="24"/>
              </w:rPr>
              <w:t xml:space="preserve">  </w:t>
            </w:r>
            <w:r w:rsidR="005C5546" w:rsidRPr="006C0742">
              <w:rPr>
                <w:rFonts w:ascii="Times New Roman" w:hAnsi="Times New Roman"/>
                <w:b/>
                <w:sz w:val="24"/>
                <w:szCs w:val="24"/>
              </w:rPr>
              <w:t xml:space="preserve">Adı:  </w:t>
            </w:r>
          </w:p>
        </w:tc>
        <w:tc>
          <w:tcPr>
            <w:tcW w:w="7210" w:type="dxa"/>
            <w:gridSpan w:val="4"/>
            <w:tcBorders>
              <w:top w:val="single" w:sz="4" w:space="0" w:color="000000"/>
              <w:left w:val="single" w:sz="4" w:space="0" w:color="000000"/>
              <w:bottom w:val="single" w:sz="4" w:space="0" w:color="000000"/>
              <w:right w:val="single" w:sz="4" w:space="0" w:color="000000"/>
            </w:tcBorders>
            <w:vAlign w:val="center"/>
          </w:tcPr>
          <w:p w14:paraId="231E923E" w14:textId="77777777" w:rsidR="005C5546" w:rsidRPr="006C0742" w:rsidRDefault="005C5546" w:rsidP="00BA6837">
            <w:pPr>
              <w:snapToGrid w:val="0"/>
              <w:spacing w:after="0" w:line="240" w:lineRule="auto"/>
              <w:ind w:firstLine="851"/>
              <w:jc w:val="center"/>
              <w:rPr>
                <w:rFonts w:ascii="Times New Roman" w:hAnsi="Times New Roman"/>
                <w:b/>
                <w:sz w:val="24"/>
                <w:szCs w:val="24"/>
              </w:rPr>
            </w:pPr>
          </w:p>
        </w:tc>
      </w:tr>
      <w:tr w:rsidR="006C0742" w:rsidRPr="006C0742" w14:paraId="6951F913" w14:textId="77777777" w:rsidTr="004F161A">
        <w:trPr>
          <w:trHeight w:val="1004"/>
          <w:jc w:val="center"/>
        </w:trPr>
        <w:tc>
          <w:tcPr>
            <w:tcW w:w="2151" w:type="dxa"/>
            <w:tcBorders>
              <w:top w:val="single" w:sz="4" w:space="0" w:color="000000"/>
              <w:left w:val="single" w:sz="4" w:space="0" w:color="000000"/>
              <w:bottom w:val="single" w:sz="4" w:space="0" w:color="000000"/>
              <w:right w:val="single" w:sz="4" w:space="0" w:color="000000"/>
            </w:tcBorders>
            <w:vAlign w:val="center"/>
          </w:tcPr>
          <w:p w14:paraId="4DE6BBDB" w14:textId="257876FE" w:rsidR="00982468" w:rsidRPr="006C0742" w:rsidRDefault="00982468" w:rsidP="000B5A36">
            <w:pPr>
              <w:spacing w:after="0" w:line="240" w:lineRule="auto"/>
              <w:ind w:firstLine="29"/>
              <w:rPr>
                <w:rFonts w:ascii="Times New Roman" w:hAnsi="Times New Roman"/>
                <w:b/>
                <w:sz w:val="24"/>
                <w:szCs w:val="24"/>
              </w:rPr>
            </w:pPr>
            <w:r w:rsidRPr="006C0742">
              <w:rPr>
                <w:rFonts w:ascii="Times New Roman" w:hAnsi="Times New Roman"/>
                <w:b/>
                <w:sz w:val="24"/>
                <w:szCs w:val="24"/>
              </w:rPr>
              <w:t xml:space="preserve">Kıyı Tesisi </w:t>
            </w:r>
            <w:r w:rsidR="00525399">
              <w:rPr>
                <w:rFonts w:ascii="Times New Roman" w:hAnsi="Times New Roman"/>
                <w:b/>
                <w:sz w:val="24"/>
                <w:szCs w:val="24"/>
              </w:rPr>
              <w:t xml:space="preserve"> </w:t>
            </w:r>
            <w:r w:rsidRPr="006C0742">
              <w:rPr>
                <w:rFonts w:ascii="Times New Roman" w:hAnsi="Times New Roman"/>
                <w:b/>
                <w:sz w:val="24"/>
                <w:szCs w:val="24"/>
              </w:rPr>
              <w:t>İşleticisi</w:t>
            </w:r>
            <w:r w:rsidR="00984789" w:rsidRPr="006C0742">
              <w:rPr>
                <w:rFonts w:ascii="Times New Roman" w:hAnsi="Times New Roman"/>
                <w:b/>
                <w:sz w:val="24"/>
                <w:szCs w:val="24"/>
              </w:rPr>
              <w:t>:</w:t>
            </w:r>
          </w:p>
          <w:p w14:paraId="27C18C9D" w14:textId="77777777" w:rsidR="00F201CB" w:rsidRPr="006C0742" w:rsidRDefault="00F201CB" w:rsidP="000B5A36">
            <w:pPr>
              <w:spacing w:after="0" w:line="240" w:lineRule="auto"/>
              <w:ind w:firstLine="29"/>
              <w:rPr>
                <w:rFonts w:ascii="Times New Roman" w:hAnsi="Times New Roman"/>
                <w:sz w:val="24"/>
                <w:szCs w:val="24"/>
              </w:rPr>
            </w:pPr>
          </w:p>
        </w:tc>
        <w:tc>
          <w:tcPr>
            <w:tcW w:w="7210" w:type="dxa"/>
            <w:gridSpan w:val="4"/>
            <w:tcBorders>
              <w:top w:val="single" w:sz="4" w:space="0" w:color="000000"/>
              <w:left w:val="single" w:sz="4" w:space="0" w:color="000000"/>
              <w:bottom w:val="single" w:sz="4" w:space="0" w:color="000000"/>
              <w:right w:val="single" w:sz="4" w:space="0" w:color="000000"/>
            </w:tcBorders>
            <w:vAlign w:val="center"/>
          </w:tcPr>
          <w:p w14:paraId="473C2486" w14:textId="77777777" w:rsidR="00982468" w:rsidRPr="006C0742" w:rsidRDefault="00982468" w:rsidP="00BA6837">
            <w:pPr>
              <w:snapToGrid w:val="0"/>
              <w:spacing w:after="0" w:line="240" w:lineRule="auto"/>
              <w:ind w:firstLine="851"/>
              <w:jc w:val="center"/>
              <w:rPr>
                <w:rFonts w:ascii="Times New Roman" w:hAnsi="Times New Roman"/>
                <w:b/>
                <w:sz w:val="24"/>
                <w:szCs w:val="24"/>
              </w:rPr>
            </w:pPr>
          </w:p>
        </w:tc>
      </w:tr>
      <w:tr w:rsidR="006C0742" w:rsidRPr="006C0742" w14:paraId="26CEB6A7" w14:textId="77777777" w:rsidTr="004F161A">
        <w:trPr>
          <w:trHeight w:val="1004"/>
          <w:jc w:val="center"/>
        </w:trPr>
        <w:tc>
          <w:tcPr>
            <w:tcW w:w="2151" w:type="dxa"/>
            <w:tcBorders>
              <w:top w:val="single" w:sz="4" w:space="0" w:color="000000"/>
              <w:left w:val="single" w:sz="4" w:space="0" w:color="000000"/>
              <w:bottom w:val="single" w:sz="4" w:space="0" w:color="000000"/>
              <w:right w:val="single" w:sz="4" w:space="0" w:color="000000"/>
            </w:tcBorders>
            <w:vAlign w:val="center"/>
          </w:tcPr>
          <w:p w14:paraId="08CD4A49" w14:textId="77777777" w:rsidR="000E59EE" w:rsidRPr="006C0742" w:rsidRDefault="000E59EE" w:rsidP="000B5A36">
            <w:pPr>
              <w:spacing w:after="0" w:line="240" w:lineRule="auto"/>
              <w:ind w:firstLine="29"/>
              <w:rPr>
                <w:rFonts w:ascii="Times New Roman" w:hAnsi="Times New Roman"/>
                <w:b/>
                <w:sz w:val="24"/>
                <w:szCs w:val="24"/>
              </w:rPr>
            </w:pPr>
            <w:r w:rsidRPr="006C0742">
              <w:rPr>
                <w:rFonts w:ascii="Times New Roman" w:hAnsi="Times New Roman"/>
                <w:b/>
                <w:sz w:val="24"/>
                <w:szCs w:val="24"/>
              </w:rPr>
              <w:t>Vergi N</w:t>
            </w:r>
            <w:r w:rsidR="0009512D" w:rsidRPr="006C0742">
              <w:rPr>
                <w:rFonts w:ascii="Times New Roman" w:hAnsi="Times New Roman"/>
                <w:b/>
                <w:sz w:val="24"/>
                <w:szCs w:val="24"/>
              </w:rPr>
              <w:t>u</w:t>
            </w:r>
            <w:r w:rsidRPr="006C0742">
              <w:rPr>
                <w:rFonts w:ascii="Times New Roman" w:hAnsi="Times New Roman"/>
                <w:b/>
                <w:sz w:val="24"/>
                <w:szCs w:val="24"/>
              </w:rPr>
              <w:t>marası:</w:t>
            </w:r>
          </w:p>
        </w:tc>
        <w:tc>
          <w:tcPr>
            <w:tcW w:w="7210" w:type="dxa"/>
            <w:gridSpan w:val="4"/>
            <w:tcBorders>
              <w:top w:val="single" w:sz="4" w:space="0" w:color="000000"/>
              <w:left w:val="single" w:sz="4" w:space="0" w:color="000000"/>
              <w:bottom w:val="single" w:sz="4" w:space="0" w:color="000000"/>
              <w:right w:val="single" w:sz="4" w:space="0" w:color="000000"/>
            </w:tcBorders>
            <w:vAlign w:val="center"/>
          </w:tcPr>
          <w:p w14:paraId="46A79A13" w14:textId="77777777" w:rsidR="000E59EE" w:rsidRPr="006C0742" w:rsidRDefault="000E59EE" w:rsidP="00BA6837">
            <w:pPr>
              <w:snapToGrid w:val="0"/>
              <w:spacing w:after="0" w:line="240" w:lineRule="auto"/>
              <w:ind w:firstLine="851"/>
              <w:jc w:val="center"/>
              <w:rPr>
                <w:rFonts w:ascii="Times New Roman" w:hAnsi="Times New Roman"/>
                <w:b/>
                <w:sz w:val="24"/>
                <w:szCs w:val="24"/>
              </w:rPr>
            </w:pPr>
          </w:p>
        </w:tc>
      </w:tr>
      <w:tr w:rsidR="006C0742" w:rsidRPr="006C0742" w14:paraId="4DC3C3C6" w14:textId="77777777" w:rsidTr="004F161A">
        <w:trPr>
          <w:trHeight w:val="1004"/>
          <w:jc w:val="center"/>
        </w:trPr>
        <w:tc>
          <w:tcPr>
            <w:tcW w:w="2151" w:type="dxa"/>
            <w:tcBorders>
              <w:top w:val="single" w:sz="4" w:space="0" w:color="000000"/>
              <w:left w:val="single" w:sz="4" w:space="0" w:color="000000"/>
              <w:bottom w:val="single" w:sz="4" w:space="0" w:color="000000"/>
              <w:right w:val="single" w:sz="4" w:space="0" w:color="000000"/>
            </w:tcBorders>
            <w:vAlign w:val="center"/>
            <w:hideMark/>
          </w:tcPr>
          <w:p w14:paraId="6341DFC9" w14:textId="1979A965" w:rsidR="005C5546" w:rsidRPr="006C0742" w:rsidRDefault="00F97ABE" w:rsidP="000B5A36">
            <w:pPr>
              <w:spacing w:after="0" w:line="240" w:lineRule="auto"/>
              <w:ind w:firstLine="29"/>
              <w:rPr>
                <w:rFonts w:ascii="Times New Roman" w:hAnsi="Times New Roman"/>
                <w:sz w:val="24"/>
                <w:szCs w:val="24"/>
              </w:rPr>
            </w:pPr>
            <w:r w:rsidRPr="006C0742">
              <w:rPr>
                <w:rFonts w:ascii="Times New Roman" w:hAnsi="Times New Roman"/>
                <w:b/>
                <w:sz w:val="24"/>
                <w:szCs w:val="24"/>
              </w:rPr>
              <w:t>Kıyı</w:t>
            </w:r>
            <w:r w:rsidR="005C5546" w:rsidRPr="006C0742">
              <w:rPr>
                <w:rFonts w:ascii="Times New Roman" w:hAnsi="Times New Roman"/>
                <w:b/>
                <w:sz w:val="24"/>
                <w:szCs w:val="24"/>
              </w:rPr>
              <w:t xml:space="preserve"> Tesisinin </w:t>
            </w:r>
            <w:r w:rsidR="00525399">
              <w:rPr>
                <w:rFonts w:ascii="Times New Roman" w:hAnsi="Times New Roman"/>
                <w:b/>
                <w:sz w:val="24"/>
                <w:szCs w:val="24"/>
              </w:rPr>
              <w:t xml:space="preserve"> </w:t>
            </w:r>
            <w:r w:rsidR="005C5546" w:rsidRPr="006C0742">
              <w:rPr>
                <w:rFonts w:ascii="Times New Roman" w:hAnsi="Times New Roman"/>
                <w:b/>
                <w:sz w:val="24"/>
                <w:szCs w:val="24"/>
              </w:rPr>
              <w:t xml:space="preserve">Adresi:  </w:t>
            </w:r>
          </w:p>
        </w:tc>
        <w:tc>
          <w:tcPr>
            <w:tcW w:w="7210" w:type="dxa"/>
            <w:gridSpan w:val="4"/>
            <w:tcBorders>
              <w:top w:val="single" w:sz="4" w:space="0" w:color="000000"/>
              <w:left w:val="single" w:sz="4" w:space="0" w:color="000000"/>
              <w:bottom w:val="single" w:sz="4" w:space="0" w:color="000000"/>
              <w:right w:val="single" w:sz="4" w:space="0" w:color="000000"/>
            </w:tcBorders>
            <w:vAlign w:val="center"/>
          </w:tcPr>
          <w:p w14:paraId="713307EB" w14:textId="77777777" w:rsidR="005C5546" w:rsidRPr="006C0742" w:rsidRDefault="005C5546" w:rsidP="00BA6837">
            <w:pPr>
              <w:snapToGrid w:val="0"/>
              <w:spacing w:after="0" w:line="240" w:lineRule="auto"/>
              <w:ind w:firstLine="851"/>
              <w:jc w:val="center"/>
              <w:rPr>
                <w:rFonts w:ascii="Times New Roman" w:hAnsi="Times New Roman"/>
                <w:b/>
                <w:sz w:val="24"/>
                <w:szCs w:val="24"/>
              </w:rPr>
            </w:pPr>
          </w:p>
        </w:tc>
      </w:tr>
      <w:tr w:rsidR="006C0742" w:rsidRPr="006C0742" w14:paraId="249A0F64" w14:textId="77777777" w:rsidTr="004F161A">
        <w:trPr>
          <w:trHeight w:val="629"/>
          <w:jc w:val="center"/>
        </w:trPr>
        <w:tc>
          <w:tcPr>
            <w:tcW w:w="2151" w:type="dxa"/>
            <w:vMerge w:val="restart"/>
            <w:tcBorders>
              <w:top w:val="single" w:sz="4" w:space="0" w:color="000000"/>
              <w:left w:val="single" w:sz="4" w:space="0" w:color="000000"/>
              <w:right w:val="single" w:sz="4" w:space="0" w:color="000000"/>
            </w:tcBorders>
            <w:vAlign w:val="center"/>
            <w:hideMark/>
          </w:tcPr>
          <w:p w14:paraId="6A3A5114" w14:textId="6B64473A" w:rsidR="0009512D" w:rsidRPr="006C0742" w:rsidRDefault="00984789" w:rsidP="000B5A36">
            <w:pPr>
              <w:spacing w:after="0" w:line="240" w:lineRule="auto"/>
              <w:ind w:firstLine="29"/>
              <w:rPr>
                <w:rFonts w:ascii="Times New Roman" w:hAnsi="Times New Roman"/>
                <w:b/>
                <w:sz w:val="24"/>
                <w:szCs w:val="24"/>
              </w:rPr>
            </w:pPr>
            <w:r w:rsidRPr="006C0742">
              <w:rPr>
                <w:rFonts w:ascii="Times New Roman" w:hAnsi="Times New Roman"/>
                <w:b/>
                <w:sz w:val="24"/>
                <w:szCs w:val="24"/>
              </w:rPr>
              <w:t xml:space="preserve">Temas Kurulacak </w:t>
            </w:r>
            <w:r w:rsidR="00525399">
              <w:rPr>
                <w:rFonts w:ascii="Times New Roman" w:hAnsi="Times New Roman"/>
                <w:b/>
                <w:sz w:val="24"/>
                <w:szCs w:val="24"/>
              </w:rPr>
              <w:t xml:space="preserve"> </w:t>
            </w:r>
            <w:r w:rsidR="00525399" w:rsidRPr="006C0742">
              <w:rPr>
                <w:rFonts w:ascii="Times New Roman" w:hAnsi="Times New Roman"/>
                <w:b/>
                <w:sz w:val="24"/>
                <w:szCs w:val="24"/>
              </w:rPr>
              <w:t>Sorumlu Kişi</w:t>
            </w:r>
          </w:p>
          <w:p w14:paraId="5A455769" w14:textId="77777777" w:rsidR="0009512D" w:rsidRPr="006C0742" w:rsidRDefault="0009512D" w:rsidP="000B5A36">
            <w:pPr>
              <w:spacing w:after="0" w:line="240" w:lineRule="auto"/>
              <w:ind w:firstLine="29"/>
              <w:rPr>
                <w:rFonts w:ascii="Times New Roman" w:hAnsi="Times New Roman"/>
                <w:sz w:val="24"/>
                <w:szCs w:val="24"/>
              </w:rPr>
            </w:pPr>
          </w:p>
        </w:tc>
        <w:tc>
          <w:tcPr>
            <w:tcW w:w="2002" w:type="dxa"/>
            <w:tcBorders>
              <w:top w:val="single" w:sz="4" w:space="0" w:color="000000"/>
              <w:left w:val="single" w:sz="4" w:space="0" w:color="000000"/>
              <w:bottom w:val="single" w:sz="4" w:space="0" w:color="000000"/>
              <w:right w:val="single" w:sz="4" w:space="0" w:color="000000"/>
            </w:tcBorders>
            <w:vAlign w:val="center"/>
          </w:tcPr>
          <w:p w14:paraId="31374D9B" w14:textId="77777777" w:rsidR="0009512D" w:rsidRPr="006C0742" w:rsidRDefault="0009512D" w:rsidP="000B5A36">
            <w:pPr>
              <w:spacing w:after="0" w:line="240" w:lineRule="auto"/>
              <w:rPr>
                <w:rFonts w:ascii="Times New Roman" w:hAnsi="Times New Roman"/>
                <w:b/>
                <w:sz w:val="24"/>
                <w:szCs w:val="24"/>
              </w:rPr>
            </w:pPr>
            <w:r w:rsidRPr="006C0742">
              <w:rPr>
                <w:rFonts w:ascii="Times New Roman" w:hAnsi="Times New Roman"/>
                <w:b/>
                <w:sz w:val="24"/>
                <w:szCs w:val="24"/>
              </w:rPr>
              <w:t xml:space="preserve">Adı-Soyadı:            </w:t>
            </w:r>
          </w:p>
        </w:tc>
        <w:tc>
          <w:tcPr>
            <w:tcW w:w="1716" w:type="dxa"/>
            <w:tcBorders>
              <w:top w:val="single" w:sz="4" w:space="0" w:color="000000"/>
              <w:left w:val="single" w:sz="4" w:space="0" w:color="000000"/>
              <w:bottom w:val="single" w:sz="4" w:space="0" w:color="000000"/>
              <w:right w:val="single" w:sz="4" w:space="0" w:color="000000"/>
            </w:tcBorders>
            <w:vAlign w:val="center"/>
          </w:tcPr>
          <w:p w14:paraId="31A913D1" w14:textId="77777777" w:rsidR="0009512D" w:rsidRPr="006C0742" w:rsidRDefault="0009512D" w:rsidP="000B5A36">
            <w:pPr>
              <w:snapToGrid w:val="0"/>
              <w:spacing w:after="0" w:line="240" w:lineRule="auto"/>
              <w:ind w:firstLine="851"/>
              <w:rPr>
                <w:rFonts w:ascii="Times New Roman" w:hAnsi="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vAlign w:val="center"/>
          </w:tcPr>
          <w:p w14:paraId="3E6A10F8" w14:textId="77777777" w:rsidR="0009512D" w:rsidRPr="006C0742" w:rsidRDefault="008406A4" w:rsidP="000B5A36">
            <w:pPr>
              <w:spacing w:after="0" w:line="240" w:lineRule="auto"/>
              <w:ind w:hanging="31"/>
              <w:rPr>
                <w:rFonts w:ascii="Times New Roman" w:hAnsi="Times New Roman"/>
                <w:b/>
                <w:sz w:val="24"/>
                <w:szCs w:val="24"/>
              </w:rPr>
            </w:pPr>
            <w:r w:rsidRPr="006C0742">
              <w:rPr>
                <w:rFonts w:ascii="Times New Roman" w:hAnsi="Times New Roman"/>
                <w:b/>
                <w:sz w:val="24"/>
                <w:szCs w:val="24"/>
              </w:rPr>
              <w:t xml:space="preserve">Cep </w:t>
            </w:r>
            <w:r w:rsidR="006F66E8" w:rsidRPr="006C0742">
              <w:rPr>
                <w:rFonts w:ascii="Times New Roman" w:hAnsi="Times New Roman"/>
                <w:b/>
                <w:sz w:val="24"/>
                <w:szCs w:val="24"/>
              </w:rPr>
              <w:t>T</w:t>
            </w:r>
            <w:r w:rsidR="0009512D" w:rsidRPr="006C0742">
              <w:rPr>
                <w:rFonts w:ascii="Times New Roman" w:hAnsi="Times New Roman"/>
                <w:b/>
                <w:sz w:val="24"/>
                <w:szCs w:val="24"/>
              </w:rPr>
              <w:t>elefon</w:t>
            </w:r>
            <w:r w:rsidRPr="006C0742">
              <w:rPr>
                <w:rFonts w:ascii="Times New Roman" w:hAnsi="Times New Roman"/>
                <w:b/>
                <w:sz w:val="24"/>
                <w:szCs w:val="24"/>
              </w:rPr>
              <w:t>u</w:t>
            </w:r>
            <w:r w:rsidR="0009512D" w:rsidRPr="006C0742">
              <w:rPr>
                <w:rFonts w:ascii="Times New Roman" w:hAnsi="Times New Roman"/>
                <w:b/>
                <w:sz w:val="24"/>
                <w:szCs w:val="24"/>
              </w:rPr>
              <w:t xml:space="preserve"> </w:t>
            </w:r>
            <w:r w:rsidR="006F66E8" w:rsidRPr="006C0742">
              <w:rPr>
                <w:rFonts w:ascii="Times New Roman" w:hAnsi="Times New Roman"/>
                <w:b/>
                <w:sz w:val="24"/>
                <w:szCs w:val="24"/>
              </w:rPr>
              <w:t>N</w:t>
            </w:r>
            <w:r w:rsidR="0009512D" w:rsidRPr="006C0742">
              <w:rPr>
                <w:rFonts w:ascii="Times New Roman" w:hAnsi="Times New Roman"/>
                <w:b/>
                <w:sz w:val="24"/>
                <w:szCs w:val="24"/>
              </w:rPr>
              <w:t xml:space="preserve">umarası:     </w:t>
            </w:r>
          </w:p>
        </w:tc>
        <w:tc>
          <w:tcPr>
            <w:tcW w:w="1776" w:type="dxa"/>
            <w:tcBorders>
              <w:top w:val="single" w:sz="4" w:space="0" w:color="000000"/>
              <w:left w:val="single" w:sz="4" w:space="0" w:color="000000"/>
              <w:bottom w:val="single" w:sz="4" w:space="0" w:color="000000"/>
              <w:right w:val="single" w:sz="4" w:space="0" w:color="000000"/>
            </w:tcBorders>
            <w:vAlign w:val="center"/>
          </w:tcPr>
          <w:p w14:paraId="0619BDFC" w14:textId="77777777" w:rsidR="0009512D" w:rsidRPr="006C0742" w:rsidRDefault="0009512D" w:rsidP="00BA6837">
            <w:pPr>
              <w:snapToGrid w:val="0"/>
              <w:spacing w:after="0" w:line="240" w:lineRule="auto"/>
              <w:ind w:firstLine="851"/>
              <w:jc w:val="both"/>
              <w:rPr>
                <w:rFonts w:ascii="Times New Roman" w:hAnsi="Times New Roman"/>
                <w:b/>
                <w:sz w:val="24"/>
                <w:szCs w:val="24"/>
              </w:rPr>
            </w:pPr>
          </w:p>
        </w:tc>
      </w:tr>
      <w:tr w:rsidR="006C0742" w:rsidRPr="006C0742" w14:paraId="2804668B" w14:textId="77777777" w:rsidTr="004F161A">
        <w:trPr>
          <w:trHeight w:val="629"/>
          <w:jc w:val="center"/>
        </w:trPr>
        <w:tc>
          <w:tcPr>
            <w:tcW w:w="2151" w:type="dxa"/>
            <w:vMerge/>
            <w:tcBorders>
              <w:left w:val="single" w:sz="4" w:space="0" w:color="000000"/>
              <w:bottom w:val="single" w:sz="4" w:space="0" w:color="auto"/>
              <w:right w:val="single" w:sz="4" w:space="0" w:color="000000"/>
            </w:tcBorders>
            <w:vAlign w:val="center"/>
          </w:tcPr>
          <w:p w14:paraId="454D3490" w14:textId="77777777" w:rsidR="0009512D" w:rsidRPr="006C0742" w:rsidRDefault="0009512D" w:rsidP="00BA6837">
            <w:pPr>
              <w:spacing w:after="0" w:line="240" w:lineRule="auto"/>
              <w:ind w:firstLine="851"/>
              <w:rPr>
                <w:rFonts w:ascii="Times New Roman" w:hAnsi="Times New Roman"/>
                <w:b/>
                <w:sz w:val="24"/>
                <w:szCs w:val="24"/>
              </w:rPr>
            </w:pPr>
          </w:p>
        </w:tc>
        <w:tc>
          <w:tcPr>
            <w:tcW w:w="2002" w:type="dxa"/>
            <w:tcBorders>
              <w:top w:val="single" w:sz="4" w:space="0" w:color="000000"/>
              <w:left w:val="single" w:sz="4" w:space="0" w:color="000000"/>
              <w:bottom w:val="single" w:sz="4" w:space="0" w:color="000000"/>
              <w:right w:val="single" w:sz="4" w:space="0" w:color="000000"/>
            </w:tcBorders>
            <w:vAlign w:val="center"/>
          </w:tcPr>
          <w:p w14:paraId="3DE64BDC" w14:textId="77777777" w:rsidR="0009512D" w:rsidRPr="006C0742" w:rsidRDefault="000F2963" w:rsidP="000B5A36">
            <w:pPr>
              <w:spacing w:after="0" w:line="240" w:lineRule="auto"/>
              <w:ind w:firstLine="2"/>
              <w:rPr>
                <w:rFonts w:ascii="Times New Roman" w:hAnsi="Times New Roman"/>
                <w:b/>
                <w:sz w:val="24"/>
                <w:szCs w:val="24"/>
              </w:rPr>
            </w:pPr>
            <w:r w:rsidRPr="006C0742">
              <w:rPr>
                <w:rFonts w:ascii="Times New Roman" w:hAnsi="Times New Roman"/>
                <w:b/>
                <w:sz w:val="24"/>
                <w:szCs w:val="24"/>
              </w:rPr>
              <w:t xml:space="preserve">T.C. </w:t>
            </w:r>
            <w:r w:rsidR="006F66E8" w:rsidRPr="006C0742">
              <w:rPr>
                <w:rFonts w:ascii="Times New Roman" w:hAnsi="Times New Roman"/>
                <w:b/>
                <w:sz w:val="24"/>
                <w:szCs w:val="24"/>
              </w:rPr>
              <w:t>K</w:t>
            </w:r>
            <w:r w:rsidRPr="006C0742">
              <w:rPr>
                <w:rFonts w:ascii="Times New Roman" w:hAnsi="Times New Roman"/>
                <w:b/>
                <w:sz w:val="24"/>
                <w:szCs w:val="24"/>
              </w:rPr>
              <w:t xml:space="preserve">imlik </w:t>
            </w:r>
            <w:r w:rsidR="006F66E8" w:rsidRPr="006C0742">
              <w:rPr>
                <w:rFonts w:ascii="Times New Roman" w:hAnsi="Times New Roman"/>
                <w:b/>
                <w:sz w:val="24"/>
                <w:szCs w:val="24"/>
              </w:rPr>
              <w:t>N</w:t>
            </w:r>
            <w:r w:rsidRPr="006C0742">
              <w:rPr>
                <w:rFonts w:ascii="Times New Roman" w:hAnsi="Times New Roman"/>
                <w:b/>
                <w:sz w:val="24"/>
                <w:szCs w:val="24"/>
              </w:rPr>
              <w:t>umarası:</w:t>
            </w:r>
          </w:p>
        </w:tc>
        <w:tc>
          <w:tcPr>
            <w:tcW w:w="1716" w:type="dxa"/>
            <w:tcBorders>
              <w:top w:val="single" w:sz="4" w:space="0" w:color="000000"/>
              <w:left w:val="single" w:sz="4" w:space="0" w:color="000000"/>
              <w:bottom w:val="single" w:sz="4" w:space="0" w:color="000000"/>
              <w:right w:val="single" w:sz="4" w:space="0" w:color="000000"/>
            </w:tcBorders>
            <w:vAlign w:val="center"/>
          </w:tcPr>
          <w:p w14:paraId="46F8FEB4" w14:textId="77777777" w:rsidR="0009512D" w:rsidRPr="006C0742" w:rsidRDefault="0009512D" w:rsidP="000B5A36">
            <w:pPr>
              <w:snapToGrid w:val="0"/>
              <w:spacing w:after="0" w:line="240" w:lineRule="auto"/>
              <w:ind w:firstLine="851"/>
              <w:rPr>
                <w:rFonts w:ascii="Times New Roman" w:hAnsi="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vAlign w:val="center"/>
          </w:tcPr>
          <w:p w14:paraId="595019AE" w14:textId="77777777" w:rsidR="0009512D" w:rsidRPr="006C0742" w:rsidRDefault="000F2963" w:rsidP="000B5A36">
            <w:pPr>
              <w:spacing w:after="0" w:line="240" w:lineRule="auto"/>
              <w:rPr>
                <w:rFonts w:ascii="Times New Roman" w:hAnsi="Times New Roman"/>
                <w:b/>
                <w:sz w:val="24"/>
                <w:szCs w:val="24"/>
              </w:rPr>
            </w:pPr>
            <w:r w:rsidRPr="006C0742">
              <w:rPr>
                <w:rFonts w:ascii="Times New Roman" w:hAnsi="Times New Roman"/>
                <w:b/>
                <w:sz w:val="24"/>
                <w:szCs w:val="24"/>
              </w:rPr>
              <w:t>E-</w:t>
            </w:r>
            <w:r w:rsidR="006F66E8" w:rsidRPr="006C0742">
              <w:rPr>
                <w:rFonts w:ascii="Times New Roman" w:hAnsi="Times New Roman"/>
                <w:b/>
                <w:sz w:val="24"/>
                <w:szCs w:val="24"/>
              </w:rPr>
              <w:t>P</w:t>
            </w:r>
            <w:r w:rsidRPr="006C0742">
              <w:rPr>
                <w:rFonts w:ascii="Times New Roman" w:hAnsi="Times New Roman"/>
                <w:b/>
                <w:sz w:val="24"/>
                <w:szCs w:val="24"/>
              </w:rPr>
              <w:t xml:space="preserve">osta </w:t>
            </w:r>
            <w:r w:rsidR="006F66E8" w:rsidRPr="006C0742">
              <w:rPr>
                <w:rFonts w:ascii="Times New Roman" w:hAnsi="Times New Roman"/>
                <w:b/>
                <w:sz w:val="24"/>
                <w:szCs w:val="24"/>
              </w:rPr>
              <w:t>A</w:t>
            </w:r>
            <w:r w:rsidRPr="006C0742">
              <w:rPr>
                <w:rFonts w:ascii="Times New Roman" w:hAnsi="Times New Roman"/>
                <w:b/>
                <w:sz w:val="24"/>
                <w:szCs w:val="24"/>
              </w:rPr>
              <w:t>dresi:</w:t>
            </w:r>
          </w:p>
        </w:tc>
        <w:tc>
          <w:tcPr>
            <w:tcW w:w="1776" w:type="dxa"/>
            <w:tcBorders>
              <w:top w:val="single" w:sz="4" w:space="0" w:color="000000"/>
              <w:left w:val="single" w:sz="4" w:space="0" w:color="000000"/>
              <w:bottom w:val="single" w:sz="4" w:space="0" w:color="000000"/>
              <w:right w:val="single" w:sz="4" w:space="0" w:color="000000"/>
            </w:tcBorders>
            <w:vAlign w:val="center"/>
          </w:tcPr>
          <w:p w14:paraId="70F5FD54" w14:textId="77777777" w:rsidR="0009512D" w:rsidRPr="006C0742" w:rsidRDefault="0009512D" w:rsidP="00BA6837">
            <w:pPr>
              <w:snapToGrid w:val="0"/>
              <w:spacing w:after="0" w:line="240" w:lineRule="auto"/>
              <w:ind w:firstLine="851"/>
              <w:rPr>
                <w:rFonts w:ascii="Times New Roman" w:hAnsi="Times New Roman"/>
                <w:b/>
                <w:sz w:val="24"/>
                <w:szCs w:val="24"/>
              </w:rPr>
            </w:pPr>
          </w:p>
        </w:tc>
      </w:tr>
      <w:tr w:rsidR="00EC4A73" w:rsidRPr="006C0742" w14:paraId="5758F903" w14:textId="77777777" w:rsidTr="004F161A">
        <w:trPr>
          <w:trHeight w:val="629"/>
          <w:jc w:val="center"/>
        </w:trPr>
        <w:tc>
          <w:tcPr>
            <w:tcW w:w="9361" w:type="dxa"/>
            <w:gridSpan w:val="5"/>
            <w:tcBorders>
              <w:top w:val="single" w:sz="4" w:space="0" w:color="auto"/>
              <w:left w:val="single" w:sz="4" w:space="0" w:color="000000"/>
              <w:bottom w:val="single" w:sz="4" w:space="0" w:color="000000"/>
              <w:right w:val="single" w:sz="4" w:space="0" w:color="000000"/>
            </w:tcBorders>
            <w:vAlign w:val="center"/>
          </w:tcPr>
          <w:p w14:paraId="4BDEB30B" w14:textId="77777777" w:rsidR="004F161A" w:rsidRPr="006C0742" w:rsidRDefault="004F161A" w:rsidP="00BA6837">
            <w:pPr>
              <w:snapToGrid w:val="0"/>
              <w:spacing w:after="0" w:line="240" w:lineRule="auto"/>
              <w:ind w:firstLine="851"/>
              <w:jc w:val="both"/>
              <w:rPr>
                <w:rFonts w:ascii="Times New Roman" w:hAnsi="Times New Roman"/>
                <w:sz w:val="24"/>
                <w:szCs w:val="24"/>
              </w:rPr>
            </w:pPr>
          </w:p>
          <w:p w14:paraId="398790F3" w14:textId="77777777" w:rsidR="00EC4A73" w:rsidRPr="006C0742" w:rsidRDefault="009205A1" w:rsidP="00BA6837">
            <w:pPr>
              <w:snapToGrid w:val="0"/>
              <w:spacing w:after="0" w:line="240" w:lineRule="auto"/>
              <w:ind w:firstLine="851"/>
              <w:jc w:val="both"/>
              <w:rPr>
                <w:rFonts w:ascii="Times New Roman" w:hAnsi="Times New Roman"/>
                <w:sz w:val="24"/>
                <w:szCs w:val="24"/>
              </w:rPr>
            </w:pPr>
            <w:r w:rsidRPr="006C0742">
              <w:rPr>
                <w:rFonts w:ascii="Times New Roman" w:hAnsi="Times New Roman"/>
                <w:sz w:val="24"/>
                <w:szCs w:val="24"/>
              </w:rPr>
              <w:t xml:space="preserve">Yukarıda adı ve adresi belirtilen kıyı tesisinin işleticisi olarak, </w:t>
            </w:r>
            <w:r w:rsidR="00B315D1" w:rsidRPr="006C0742">
              <w:rPr>
                <w:rFonts w:ascii="Times New Roman" w:hAnsi="Times New Roman"/>
                <w:sz w:val="24"/>
                <w:szCs w:val="24"/>
              </w:rPr>
              <w:t>Kıyı Tesislerine Yeşil Liman Sertifikası Düzenlenmesi Hakkında Yönetmelik</w:t>
            </w:r>
            <w:r w:rsidR="003F0D3E" w:rsidRPr="006C0742">
              <w:rPr>
                <w:rFonts w:ascii="Times New Roman" w:hAnsi="Times New Roman"/>
                <w:sz w:val="24"/>
                <w:szCs w:val="24"/>
              </w:rPr>
              <w:t>, ilgili mevzuat ve</w:t>
            </w:r>
            <w:r w:rsidRPr="006C0742">
              <w:rPr>
                <w:rFonts w:ascii="Times New Roman" w:hAnsi="Times New Roman"/>
                <w:sz w:val="24"/>
                <w:szCs w:val="24"/>
              </w:rPr>
              <w:t xml:space="preserve"> taraf olduğumuz uluslararası sözleşmeler</w:t>
            </w:r>
            <w:r w:rsidR="003F0D3E" w:rsidRPr="006C0742">
              <w:rPr>
                <w:rFonts w:ascii="Times New Roman" w:hAnsi="Times New Roman"/>
                <w:sz w:val="24"/>
                <w:szCs w:val="24"/>
              </w:rPr>
              <w:t xml:space="preserve">de </w:t>
            </w:r>
            <w:r w:rsidRPr="006C0742">
              <w:rPr>
                <w:rFonts w:ascii="Times New Roman" w:hAnsi="Times New Roman"/>
                <w:sz w:val="24"/>
                <w:szCs w:val="24"/>
              </w:rPr>
              <w:t xml:space="preserve">belirtilen kriterlere ve güvenlik kurallarına uygun olarak faaliyet göstereceğimi, tesisin </w:t>
            </w:r>
            <w:r w:rsidR="00C9682C" w:rsidRPr="006C0742">
              <w:rPr>
                <w:rFonts w:ascii="Times New Roman" w:hAnsi="Times New Roman"/>
                <w:sz w:val="24"/>
                <w:szCs w:val="24"/>
              </w:rPr>
              <w:t>Yeşil Liman Sertifikası</w:t>
            </w:r>
            <w:r w:rsidRPr="006C0742">
              <w:rPr>
                <w:rFonts w:ascii="Times New Roman" w:hAnsi="Times New Roman"/>
                <w:sz w:val="24"/>
                <w:szCs w:val="24"/>
              </w:rPr>
              <w:t xml:space="preserve"> alması için gerekli olan koşullarda herhangi bir değişiklik olduğu takdirde söz konusu değişiklik hakkında İdareye bildirim yapacağımı ve uyulması gereken hususlara eksiksiz uyacağımı, bu konularda İdareye karşı sorumlu olduğumu kabul ve taahhüt eder, tesisimize </w:t>
            </w:r>
            <w:r w:rsidR="00C9682C" w:rsidRPr="006C0742">
              <w:rPr>
                <w:rFonts w:ascii="Times New Roman" w:hAnsi="Times New Roman"/>
                <w:sz w:val="24"/>
                <w:szCs w:val="24"/>
              </w:rPr>
              <w:t>Yeşil Liman Sertifikası</w:t>
            </w:r>
            <w:r w:rsidRPr="006C0742">
              <w:rPr>
                <w:rFonts w:ascii="Times New Roman" w:hAnsi="Times New Roman"/>
                <w:sz w:val="24"/>
                <w:szCs w:val="24"/>
              </w:rPr>
              <w:t xml:space="preserve"> verilmesi</w:t>
            </w:r>
            <w:r w:rsidR="00B9277B">
              <w:rPr>
                <w:rFonts w:ascii="Times New Roman" w:hAnsi="Times New Roman"/>
                <w:sz w:val="24"/>
                <w:szCs w:val="24"/>
              </w:rPr>
              <w:t xml:space="preserve"> için gereğini</w:t>
            </w:r>
            <w:r w:rsidRPr="006C0742">
              <w:rPr>
                <w:rFonts w:ascii="Times New Roman" w:hAnsi="Times New Roman"/>
                <w:sz w:val="24"/>
                <w:szCs w:val="24"/>
              </w:rPr>
              <w:t xml:space="preserve"> arz ederim</w:t>
            </w:r>
            <w:r w:rsidR="00972507" w:rsidRPr="006C0742">
              <w:rPr>
                <w:rFonts w:ascii="Times New Roman" w:hAnsi="Times New Roman"/>
                <w:sz w:val="24"/>
                <w:szCs w:val="24"/>
              </w:rPr>
              <w:t>.</w:t>
            </w:r>
            <w:r w:rsidR="004A20B9" w:rsidRPr="006C0742">
              <w:rPr>
                <w:rFonts w:ascii="Times New Roman" w:hAnsi="Times New Roman"/>
                <w:sz w:val="24"/>
                <w:szCs w:val="24"/>
              </w:rPr>
              <w:t xml:space="preserve"> …/…/….</w:t>
            </w:r>
          </w:p>
          <w:p w14:paraId="20D09FF5" w14:textId="77777777" w:rsidR="009205A1" w:rsidRPr="006C0742" w:rsidRDefault="009205A1" w:rsidP="00BA6837">
            <w:pPr>
              <w:snapToGrid w:val="0"/>
              <w:spacing w:after="0" w:line="240" w:lineRule="auto"/>
              <w:ind w:firstLine="851"/>
              <w:rPr>
                <w:rFonts w:ascii="Times New Roman" w:hAnsi="Times New Roman"/>
                <w:b/>
                <w:sz w:val="24"/>
                <w:szCs w:val="24"/>
              </w:rPr>
            </w:pPr>
          </w:p>
          <w:p w14:paraId="7E954022" w14:textId="77777777" w:rsidR="009205A1" w:rsidRPr="006C0742" w:rsidRDefault="009205A1" w:rsidP="00BA6837">
            <w:pPr>
              <w:snapToGrid w:val="0"/>
              <w:spacing w:after="0" w:line="240" w:lineRule="auto"/>
              <w:ind w:firstLine="851"/>
              <w:rPr>
                <w:rFonts w:ascii="Times New Roman" w:hAnsi="Times New Roman"/>
                <w:b/>
                <w:sz w:val="24"/>
                <w:szCs w:val="24"/>
              </w:rPr>
            </w:pPr>
          </w:p>
          <w:p w14:paraId="3ECA5927" w14:textId="77777777" w:rsidR="009205A1" w:rsidRPr="006C0742" w:rsidRDefault="009205A1" w:rsidP="00BA6837">
            <w:pPr>
              <w:snapToGrid w:val="0"/>
              <w:spacing w:after="0" w:line="240" w:lineRule="auto"/>
              <w:ind w:firstLine="851"/>
              <w:rPr>
                <w:rFonts w:ascii="Times New Roman" w:hAnsi="Times New Roman"/>
                <w:b/>
                <w:sz w:val="24"/>
                <w:szCs w:val="24"/>
              </w:rPr>
            </w:pPr>
          </w:p>
          <w:p w14:paraId="73CB104C" w14:textId="77777777" w:rsidR="00F72DDD" w:rsidRPr="006C0742" w:rsidRDefault="00F72DDD" w:rsidP="00BA6837">
            <w:pPr>
              <w:snapToGrid w:val="0"/>
              <w:spacing w:after="0" w:line="240" w:lineRule="auto"/>
              <w:ind w:firstLine="851"/>
              <w:rPr>
                <w:rFonts w:ascii="Times New Roman" w:hAnsi="Times New Roman"/>
                <w:b/>
                <w:sz w:val="24"/>
                <w:szCs w:val="24"/>
              </w:rPr>
            </w:pPr>
          </w:p>
          <w:p w14:paraId="503D195D" w14:textId="77777777" w:rsidR="00F72DDD" w:rsidRPr="006C0742" w:rsidRDefault="00F72DDD" w:rsidP="004353EA">
            <w:pPr>
              <w:snapToGrid w:val="0"/>
              <w:spacing w:after="0" w:line="240" w:lineRule="auto"/>
              <w:ind w:left="4963" w:firstLine="851"/>
              <w:jc w:val="center"/>
              <w:rPr>
                <w:rFonts w:ascii="Times New Roman" w:hAnsi="Times New Roman"/>
                <w:b/>
                <w:sz w:val="24"/>
                <w:szCs w:val="24"/>
              </w:rPr>
            </w:pPr>
          </w:p>
          <w:p w14:paraId="5302D209" w14:textId="77777777" w:rsidR="009205A1" w:rsidRPr="006C0742" w:rsidRDefault="009205A1" w:rsidP="004353EA">
            <w:pPr>
              <w:widowControl w:val="0"/>
              <w:spacing w:after="0" w:line="240" w:lineRule="auto"/>
              <w:ind w:left="4963" w:firstLine="851"/>
              <w:jc w:val="center"/>
              <w:rPr>
                <w:rFonts w:ascii="Times New Roman" w:hAnsi="Times New Roman"/>
                <w:sz w:val="24"/>
                <w:szCs w:val="24"/>
              </w:rPr>
            </w:pPr>
            <w:r w:rsidRPr="006C0742">
              <w:rPr>
                <w:rFonts w:ascii="Times New Roman" w:hAnsi="Times New Roman"/>
                <w:sz w:val="24"/>
                <w:szCs w:val="24"/>
              </w:rPr>
              <w:t xml:space="preserve">İmza </w:t>
            </w:r>
            <w:r w:rsidR="00027BBB" w:rsidRPr="006C0742">
              <w:rPr>
                <w:rFonts w:ascii="Times New Roman" w:hAnsi="Times New Roman"/>
                <w:sz w:val="24"/>
                <w:szCs w:val="24"/>
              </w:rPr>
              <w:t>ve Kaşe</w:t>
            </w:r>
          </w:p>
          <w:p w14:paraId="2E408786" w14:textId="77777777" w:rsidR="009205A1" w:rsidRPr="006C0742" w:rsidRDefault="009205A1" w:rsidP="004353EA">
            <w:pPr>
              <w:widowControl w:val="0"/>
              <w:spacing w:after="0" w:line="240" w:lineRule="auto"/>
              <w:ind w:left="4963" w:firstLine="851"/>
              <w:jc w:val="center"/>
              <w:rPr>
                <w:rFonts w:ascii="Times New Roman" w:hAnsi="Times New Roman"/>
                <w:sz w:val="24"/>
                <w:szCs w:val="24"/>
              </w:rPr>
            </w:pPr>
          </w:p>
          <w:p w14:paraId="7C9BFADD" w14:textId="77777777" w:rsidR="009205A1" w:rsidRPr="006C0742" w:rsidRDefault="009205A1" w:rsidP="004353EA">
            <w:pPr>
              <w:widowControl w:val="0"/>
              <w:spacing w:after="0" w:line="240" w:lineRule="auto"/>
              <w:ind w:left="4963" w:firstLine="851"/>
              <w:jc w:val="center"/>
              <w:rPr>
                <w:rFonts w:ascii="Times New Roman" w:hAnsi="Times New Roman"/>
                <w:sz w:val="24"/>
                <w:szCs w:val="24"/>
              </w:rPr>
            </w:pPr>
            <w:r w:rsidRPr="006C0742">
              <w:rPr>
                <w:rFonts w:ascii="Times New Roman" w:hAnsi="Times New Roman"/>
                <w:sz w:val="24"/>
                <w:szCs w:val="24"/>
              </w:rPr>
              <w:t>Ad/</w:t>
            </w:r>
            <w:proofErr w:type="spellStart"/>
            <w:r w:rsidRPr="006C0742">
              <w:rPr>
                <w:rFonts w:ascii="Times New Roman" w:hAnsi="Times New Roman"/>
                <w:sz w:val="24"/>
                <w:szCs w:val="24"/>
              </w:rPr>
              <w:t>Soyad</w:t>
            </w:r>
            <w:proofErr w:type="spellEnd"/>
          </w:p>
          <w:p w14:paraId="06F3F2AA" w14:textId="77777777" w:rsidR="009205A1" w:rsidRPr="006C0742" w:rsidRDefault="009205A1" w:rsidP="004353EA">
            <w:pPr>
              <w:widowControl w:val="0"/>
              <w:spacing w:after="0" w:line="240" w:lineRule="auto"/>
              <w:ind w:left="4963" w:firstLine="851"/>
              <w:jc w:val="center"/>
              <w:rPr>
                <w:rFonts w:ascii="Times New Roman" w:hAnsi="Times New Roman"/>
                <w:sz w:val="24"/>
                <w:szCs w:val="24"/>
              </w:rPr>
            </w:pPr>
            <w:r w:rsidRPr="006C0742">
              <w:rPr>
                <w:rFonts w:ascii="Times New Roman" w:hAnsi="Times New Roman"/>
                <w:sz w:val="24"/>
                <w:szCs w:val="24"/>
              </w:rPr>
              <w:t>(Şirketi temsile yetkili kişi)</w:t>
            </w:r>
          </w:p>
          <w:p w14:paraId="57B11955" w14:textId="77777777" w:rsidR="009205A1" w:rsidRPr="006C0742" w:rsidRDefault="009205A1" w:rsidP="00BA6837">
            <w:pPr>
              <w:snapToGrid w:val="0"/>
              <w:spacing w:after="0" w:line="240" w:lineRule="auto"/>
              <w:ind w:firstLine="851"/>
              <w:rPr>
                <w:rFonts w:ascii="Times New Roman" w:hAnsi="Times New Roman"/>
                <w:b/>
                <w:sz w:val="24"/>
                <w:szCs w:val="24"/>
              </w:rPr>
            </w:pPr>
          </w:p>
          <w:p w14:paraId="4025A6D9" w14:textId="77777777" w:rsidR="009205A1" w:rsidRPr="006C0742" w:rsidRDefault="009205A1" w:rsidP="00BA6837">
            <w:pPr>
              <w:snapToGrid w:val="0"/>
              <w:spacing w:after="0" w:line="240" w:lineRule="auto"/>
              <w:ind w:firstLine="851"/>
              <w:rPr>
                <w:rFonts w:ascii="Times New Roman" w:hAnsi="Times New Roman"/>
                <w:b/>
                <w:sz w:val="24"/>
                <w:szCs w:val="24"/>
              </w:rPr>
            </w:pPr>
          </w:p>
          <w:p w14:paraId="7F7EABEB" w14:textId="77777777" w:rsidR="009205A1" w:rsidRPr="006C0742" w:rsidRDefault="009205A1" w:rsidP="00BA6837">
            <w:pPr>
              <w:snapToGrid w:val="0"/>
              <w:spacing w:after="0" w:line="240" w:lineRule="auto"/>
              <w:ind w:firstLine="851"/>
              <w:rPr>
                <w:rFonts w:ascii="Times New Roman" w:hAnsi="Times New Roman"/>
                <w:b/>
                <w:sz w:val="24"/>
                <w:szCs w:val="24"/>
              </w:rPr>
            </w:pPr>
          </w:p>
          <w:p w14:paraId="39965573" w14:textId="77777777" w:rsidR="009205A1" w:rsidRPr="006C0742" w:rsidRDefault="009205A1" w:rsidP="00BA6837">
            <w:pPr>
              <w:snapToGrid w:val="0"/>
              <w:spacing w:after="0" w:line="240" w:lineRule="auto"/>
              <w:ind w:firstLine="851"/>
              <w:rPr>
                <w:rFonts w:ascii="Times New Roman" w:hAnsi="Times New Roman"/>
                <w:b/>
                <w:sz w:val="24"/>
                <w:szCs w:val="24"/>
              </w:rPr>
            </w:pPr>
          </w:p>
        </w:tc>
      </w:tr>
    </w:tbl>
    <w:p w14:paraId="0B55D8EF" w14:textId="77777777" w:rsidR="005C5546" w:rsidRPr="006C0742" w:rsidRDefault="005C5546" w:rsidP="00BA6837">
      <w:pPr>
        <w:widowControl w:val="0"/>
        <w:spacing w:after="0" w:line="240" w:lineRule="auto"/>
        <w:ind w:firstLine="851"/>
        <w:rPr>
          <w:rFonts w:ascii="Times New Roman" w:hAnsi="Times New Roman"/>
          <w:sz w:val="24"/>
          <w:szCs w:val="24"/>
        </w:rPr>
      </w:pPr>
    </w:p>
    <w:p w14:paraId="7770116D" w14:textId="77777777" w:rsidR="00092A5F" w:rsidRDefault="00092A5F" w:rsidP="00BA6837">
      <w:pPr>
        <w:widowControl w:val="0"/>
        <w:spacing w:after="0" w:line="240" w:lineRule="auto"/>
        <w:ind w:firstLine="851"/>
        <w:rPr>
          <w:rFonts w:ascii="Times New Roman" w:hAnsi="Times New Roman"/>
          <w:sz w:val="24"/>
          <w:szCs w:val="24"/>
        </w:rPr>
      </w:pPr>
    </w:p>
    <w:p w14:paraId="49C7413C" w14:textId="77777777" w:rsidR="008D7F1D" w:rsidRDefault="008D7F1D" w:rsidP="00BA6837">
      <w:pPr>
        <w:widowControl w:val="0"/>
        <w:spacing w:after="0" w:line="240" w:lineRule="auto"/>
        <w:ind w:firstLine="851"/>
        <w:rPr>
          <w:rFonts w:ascii="Times New Roman" w:hAnsi="Times New Roman"/>
          <w:sz w:val="24"/>
          <w:szCs w:val="24"/>
        </w:rPr>
      </w:pPr>
    </w:p>
    <w:p w14:paraId="2159832D" w14:textId="77777777" w:rsidR="0066512F" w:rsidRDefault="0066512F" w:rsidP="00BA6837">
      <w:pPr>
        <w:widowControl w:val="0"/>
        <w:spacing w:after="0" w:line="240" w:lineRule="auto"/>
        <w:ind w:firstLine="851"/>
        <w:rPr>
          <w:rFonts w:ascii="Times New Roman" w:hAnsi="Times New Roman"/>
          <w:sz w:val="24"/>
          <w:szCs w:val="24"/>
        </w:rPr>
      </w:pPr>
    </w:p>
    <w:p w14:paraId="3C671B2F" w14:textId="77777777" w:rsidR="00DE573E" w:rsidRDefault="00DE573E" w:rsidP="00BA6837">
      <w:pPr>
        <w:widowControl w:val="0"/>
        <w:spacing w:after="0" w:line="240" w:lineRule="auto"/>
        <w:ind w:firstLine="851"/>
        <w:rPr>
          <w:rFonts w:ascii="Times New Roman" w:hAnsi="Times New Roman"/>
          <w:sz w:val="24"/>
          <w:szCs w:val="24"/>
        </w:rPr>
      </w:pPr>
    </w:p>
    <w:p w14:paraId="5A00AA48" w14:textId="77777777" w:rsidR="001544AB" w:rsidRPr="006C0742" w:rsidRDefault="001544AB" w:rsidP="00BA6837">
      <w:pPr>
        <w:spacing w:after="0" w:line="240" w:lineRule="auto"/>
        <w:ind w:firstLine="851"/>
        <w:jc w:val="right"/>
        <w:rPr>
          <w:rFonts w:ascii="Times New Roman" w:hAnsi="Times New Roman"/>
          <w:b/>
          <w:sz w:val="24"/>
          <w:szCs w:val="24"/>
        </w:rPr>
      </w:pPr>
      <w:r w:rsidRPr="006C0742">
        <w:rPr>
          <w:rFonts w:ascii="Times New Roman" w:hAnsi="Times New Roman"/>
          <w:b/>
          <w:sz w:val="24"/>
          <w:szCs w:val="24"/>
        </w:rPr>
        <w:t>Ek-</w:t>
      </w:r>
      <w:r w:rsidR="00C05F3D" w:rsidRPr="006C0742">
        <w:rPr>
          <w:rFonts w:ascii="Times New Roman" w:hAnsi="Times New Roman"/>
          <w:b/>
          <w:sz w:val="24"/>
          <w:szCs w:val="24"/>
        </w:rPr>
        <w:t>3</w:t>
      </w:r>
    </w:p>
    <w:p w14:paraId="6691829E" w14:textId="77777777" w:rsidR="005C5546" w:rsidRPr="006C0742" w:rsidRDefault="0039688D" w:rsidP="00BA6837">
      <w:pPr>
        <w:widowControl w:val="0"/>
        <w:autoSpaceDE w:val="0"/>
        <w:spacing w:after="0" w:line="240" w:lineRule="auto"/>
        <w:ind w:firstLine="851"/>
        <w:jc w:val="center"/>
        <w:rPr>
          <w:rFonts w:ascii="Times New Roman" w:hAnsi="Times New Roman"/>
          <w:b/>
          <w:sz w:val="24"/>
          <w:szCs w:val="24"/>
        </w:rPr>
      </w:pPr>
      <w:r w:rsidRPr="006C0742">
        <w:rPr>
          <w:rFonts w:ascii="Times New Roman" w:hAnsi="Times New Roman"/>
          <w:b/>
          <w:sz w:val="24"/>
          <w:szCs w:val="24"/>
        </w:rPr>
        <w:t>Yeşil Liman Rapor</w:t>
      </w:r>
      <w:r w:rsidR="00692474" w:rsidRPr="006C0742">
        <w:rPr>
          <w:rFonts w:ascii="Times New Roman" w:hAnsi="Times New Roman"/>
          <w:b/>
          <w:sz w:val="24"/>
          <w:szCs w:val="24"/>
        </w:rPr>
        <w:t xml:space="preserve"> İçeriği</w:t>
      </w:r>
    </w:p>
    <w:p w14:paraId="774CDEE8" w14:textId="77777777" w:rsidR="005C5546" w:rsidRPr="006C0742" w:rsidRDefault="005C5546" w:rsidP="00BA6837">
      <w:pPr>
        <w:widowControl w:val="0"/>
        <w:autoSpaceDE w:val="0"/>
        <w:spacing w:after="0" w:line="240" w:lineRule="auto"/>
        <w:ind w:firstLine="851"/>
        <w:rPr>
          <w:rFonts w:ascii="Times New Roman" w:hAnsi="Times New Roman"/>
          <w:sz w:val="24"/>
          <w:szCs w:val="24"/>
        </w:rPr>
      </w:pPr>
    </w:p>
    <w:p w14:paraId="5B105F9E" w14:textId="77777777" w:rsidR="005C5546" w:rsidRPr="006C0742" w:rsidRDefault="005C5546" w:rsidP="00BA6837">
      <w:pPr>
        <w:widowControl w:val="0"/>
        <w:autoSpaceDE w:val="0"/>
        <w:spacing w:after="0" w:line="240" w:lineRule="auto"/>
        <w:ind w:firstLine="851"/>
        <w:jc w:val="both"/>
        <w:rPr>
          <w:rFonts w:ascii="Times New Roman" w:hAnsi="Times New Roman"/>
          <w:sz w:val="24"/>
          <w:szCs w:val="24"/>
        </w:rPr>
      </w:pPr>
      <w:r w:rsidRPr="006C0742">
        <w:rPr>
          <w:rFonts w:ascii="Times New Roman" w:hAnsi="Times New Roman"/>
          <w:b/>
          <w:bCs/>
          <w:sz w:val="24"/>
          <w:szCs w:val="24"/>
        </w:rPr>
        <w:t>İçindekiler</w:t>
      </w:r>
    </w:p>
    <w:p w14:paraId="1E311BA0" w14:textId="77777777" w:rsidR="005C5546" w:rsidRPr="006C0742" w:rsidRDefault="005C5546" w:rsidP="00BA6837">
      <w:pPr>
        <w:widowControl w:val="0"/>
        <w:autoSpaceDE w:val="0"/>
        <w:spacing w:after="0" w:line="240" w:lineRule="auto"/>
        <w:ind w:firstLine="851"/>
        <w:jc w:val="both"/>
        <w:rPr>
          <w:rFonts w:ascii="Times New Roman" w:hAnsi="Times New Roman"/>
          <w:sz w:val="24"/>
          <w:szCs w:val="24"/>
        </w:rPr>
      </w:pPr>
    </w:p>
    <w:p w14:paraId="15F908B5"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1. Üst Politika Beyanı</w:t>
      </w:r>
    </w:p>
    <w:p w14:paraId="0DCFBEBC"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1.1. Kıyı Tesisi Sürdürülebilirlik Politikası</w:t>
      </w:r>
    </w:p>
    <w:p w14:paraId="75D4FA0E"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1.2. Politika Eylem Planı</w:t>
      </w:r>
    </w:p>
    <w:p w14:paraId="0689F397"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2. Sorumluluklar ve Kaynaklar</w:t>
      </w:r>
    </w:p>
    <w:p w14:paraId="7552A153"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2.1. Kıyı Tesisi Çevresel Sorumluluk Dağılımı</w:t>
      </w:r>
    </w:p>
    <w:p w14:paraId="7E03D334"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2.2. Çevre ve Sosyal Kaynak Maliyetleri</w:t>
      </w:r>
    </w:p>
    <w:p w14:paraId="73CA5B03"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3. Çevre Yönetimi</w:t>
      </w:r>
    </w:p>
    <w:p w14:paraId="35127C4D"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3.1. Çevresel Boyutları ve Yasal Gereklilikler</w:t>
      </w:r>
    </w:p>
    <w:p w14:paraId="21375357"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3.2. Çevre Yasal Düzenlemeleri ve Takibi</w:t>
      </w:r>
    </w:p>
    <w:p w14:paraId="62850160"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3.3. Çevre Risk Analizleri</w:t>
      </w:r>
    </w:p>
    <w:p w14:paraId="2392B8BD"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3.4. Çevresel Performans Göstergeleri</w:t>
      </w:r>
    </w:p>
    <w:p w14:paraId="4EC5DD9C"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3.5. Muafiyet, İzin ve Lisanslar</w:t>
      </w:r>
    </w:p>
    <w:p w14:paraId="17D3974B"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4. Enerji, Doğal Kaynakların Korunması ve Kullanımı</w:t>
      </w:r>
    </w:p>
    <w:p w14:paraId="2B5FE81F"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4.1. Doğal Kaynak Kullanımı ve Analizleri</w:t>
      </w:r>
    </w:p>
    <w:p w14:paraId="1958B8DE"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4.2. Enerji Tasarruf Programları ve Sonuçları</w:t>
      </w:r>
    </w:p>
    <w:p w14:paraId="7BB8DAB0"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4.3. Su Tasarruf Programları ve Yeniden Kullanım</w:t>
      </w:r>
    </w:p>
    <w:p w14:paraId="7DAA7B0F"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5. Sera Gazları Yönetimi</w:t>
      </w:r>
    </w:p>
    <w:p w14:paraId="103FE8A9"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5.1. Sera Gazı Envanteri</w:t>
      </w:r>
    </w:p>
    <w:p w14:paraId="7ECD58C2"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5.2.Sera Gazı Kalite Yönetim Prosedürü</w:t>
      </w:r>
    </w:p>
    <w:p w14:paraId="26D3019D"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 xml:space="preserve">5.3.Sera Gazı Emisyon Azaltımı veya Uzaklaştırılmasına Yönelik Çalışmalar ve  </w:t>
      </w:r>
    </w:p>
    <w:p w14:paraId="07F1B6AF" w14:textId="032854A3"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Faaliyetler</w:t>
      </w:r>
    </w:p>
    <w:p w14:paraId="5EFA1876"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6. Kirliliğin Önlenmesi</w:t>
      </w:r>
    </w:p>
    <w:p w14:paraId="3B894C3F"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6.1. Su Kirliliği Kontrolü</w:t>
      </w:r>
    </w:p>
    <w:p w14:paraId="1D3EDD83"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6.2. Yüzey Yağmur Sularının Kontrolü ve Etkileri</w:t>
      </w:r>
    </w:p>
    <w:p w14:paraId="0FC4AF27"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6.3. Hava Kirliliği Kontrolü</w:t>
      </w:r>
    </w:p>
    <w:p w14:paraId="0780265D"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6.4. Çevre Kazaları ve Takipleri</w:t>
      </w:r>
    </w:p>
    <w:p w14:paraId="5A4C844B"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6.5. Deniz ve Kıyı Kirliliği Kontrolü</w:t>
      </w:r>
    </w:p>
    <w:p w14:paraId="447C082A"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7. Atık Yönetimi</w:t>
      </w:r>
    </w:p>
    <w:p w14:paraId="655201B5"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7.1. Kıyı Tesisi Atıklarının Azaltılması Eylem Plan</w:t>
      </w:r>
    </w:p>
    <w:p w14:paraId="16185D6A"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7.2. Belirlenen Atık Hedefleri Kapsamında Son Üç Yıllık Analiz (Operasyon Bazlı)</w:t>
      </w:r>
    </w:p>
    <w:p w14:paraId="3FC46B1F"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7.3. Sıfır Atık Belgesi</w:t>
      </w:r>
    </w:p>
    <w:p w14:paraId="6D4E6644"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8. Enerji Yönetimi (Yenilenebilir Enerji Üretimi /Tüketimi)</w:t>
      </w:r>
    </w:p>
    <w:p w14:paraId="73B62F05"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 xml:space="preserve">8.1. Gemilere Kıyı Elektriği Temini </w:t>
      </w:r>
    </w:p>
    <w:p w14:paraId="2F36B772"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8.2. Yenilenebilir Enerji Üretimi/Tüketimine Yönelik Çalışmalar</w:t>
      </w:r>
    </w:p>
    <w:p w14:paraId="61286827"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 xml:space="preserve">8.3. Enerji Tüketim Analizi </w:t>
      </w:r>
    </w:p>
    <w:p w14:paraId="663094E7" w14:textId="77777777" w:rsidR="003C6139" w:rsidRPr="00927717" w:rsidRDefault="003C6139" w:rsidP="003C6139">
      <w:pPr>
        <w:widowControl w:val="0"/>
        <w:autoSpaceDE w:val="0"/>
        <w:spacing w:after="0" w:line="240" w:lineRule="auto"/>
        <w:ind w:firstLine="851"/>
        <w:jc w:val="both"/>
        <w:rPr>
          <w:rFonts w:ascii="Times New Roman" w:hAnsi="Times New Roman"/>
          <w:bCs/>
          <w:sz w:val="24"/>
          <w:szCs w:val="24"/>
        </w:rPr>
      </w:pPr>
      <w:r w:rsidRPr="00927717">
        <w:rPr>
          <w:rFonts w:ascii="Times New Roman" w:hAnsi="Times New Roman"/>
          <w:bCs/>
          <w:sz w:val="24"/>
          <w:szCs w:val="24"/>
        </w:rPr>
        <w:t>8.4. Elektrikli Kara Taşıtlarına Şarj İstasyonu Temini</w:t>
      </w:r>
    </w:p>
    <w:p w14:paraId="70CD61F8"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9. Tehlikeli Yük Yönetimi</w:t>
      </w:r>
    </w:p>
    <w:p w14:paraId="12345132" w14:textId="77777777" w:rsidR="003C6139" w:rsidRPr="003C6139" w:rsidRDefault="003C6139" w:rsidP="003C6139">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10. En İyi Uygulamalar</w:t>
      </w:r>
    </w:p>
    <w:p w14:paraId="09CCBFAA" w14:textId="5AA7E024" w:rsidR="00F86B28" w:rsidRDefault="003C6139" w:rsidP="00BA6837">
      <w:pPr>
        <w:widowControl w:val="0"/>
        <w:autoSpaceDE w:val="0"/>
        <w:spacing w:after="0" w:line="240" w:lineRule="auto"/>
        <w:ind w:firstLine="851"/>
        <w:jc w:val="both"/>
        <w:rPr>
          <w:rFonts w:ascii="Times New Roman" w:hAnsi="Times New Roman"/>
          <w:b/>
          <w:bCs/>
          <w:sz w:val="24"/>
          <w:szCs w:val="24"/>
        </w:rPr>
      </w:pPr>
      <w:r w:rsidRPr="003C6139">
        <w:rPr>
          <w:rFonts w:ascii="Times New Roman" w:hAnsi="Times New Roman"/>
          <w:b/>
          <w:bCs/>
          <w:sz w:val="24"/>
          <w:szCs w:val="24"/>
        </w:rPr>
        <w:t>11. Sosyal Sorumluluk Projeleri</w:t>
      </w:r>
    </w:p>
    <w:p w14:paraId="0EE1933C" w14:textId="77777777" w:rsidR="007508C1" w:rsidRDefault="007508C1" w:rsidP="00BA6837">
      <w:pPr>
        <w:widowControl w:val="0"/>
        <w:autoSpaceDE w:val="0"/>
        <w:spacing w:after="0" w:line="240" w:lineRule="auto"/>
        <w:ind w:firstLine="851"/>
        <w:jc w:val="both"/>
        <w:rPr>
          <w:rFonts w:ascii="Times New Roman" w:hAnsi="Times New Roman"/>
          <w:b/>
          <w:bCs/>
          <w:sz w:val="24"/>
          <w:szCs w:val="24"/>
        </w:rPr>
      </w:pPr>
    </w:p>
    <w:p w14:paraId="7EDA1A4B" w14:textId="77777777" w:rsidR="007508C1" w:rsidRDefault="007508C1" w:rsidP="00BA6837">
      <w:pPr>
        <w:widowControl w:val="0"/>
        <w:autoSpaceDE w:val="0"/>
        <w:spacing w:after="0" w:line="240" w:lineRule="auto"/>
        <w:ind w:firstLine="851"/>
        <w:jc w:val="both"/>
        <w:rPr>
          <w:rFonts w:ascii="Times New Roman" w:hAnsi="Times New Roman"/>
          <w:b/>
          <w:bCs/>
          <w:sz w:val="24"/>
          <w:szCs w:val="24"/>
        </w:rPr>
      </w:pPr>
    </w:p>
    <w:p w14:paraId="102FA39D" w14:textId="77777777" w:rsidR="007508C1" w:rsidRDefault="007508C1" w:rsidP="00BA6837">
      <w:pPr>
        <w:widowControl w:val="0"/>
        <w:autoSpaceDE w:val="0"/>
        <w:spacing w:after="0" w:line="240" w:lineRule="auto"/>
        <w:ind w:firstLine="851"/>
        <w:jc w:val="both"/>
        <w:rPr>
          <w:rFonts w:ascii="Times New Roman" w:hAnsi="Times New Roman"/>
          <w:b/>
          <w:bCs/>
          <w:sz w:val="24"/>
          <w:szCs w:val="24"/>
        </w:rPr>
      </w:pPr>
    </w:p>
    <w:p w14:paraId="6C7ED44C" w14:textId="77777777" w:rsidR="00140512" w:rsidRDefault="00140512" w:rsidP="00BA6837">
      <w:pPr>
        <w:widowControl w:val="0"/>
        <w:autoSpaceDE w:val="0"/>
        <w:spacing w:after="0" w:line="240" w:lineRule="auto"/>
        <w:ind w:firstLine="851"/>
        <w:jc w:val="both"/>
        <w:rPr>
          <w:rFonts w:ascii="Times New Roman" w:hAnsi="Times New Roman"/>
          <w:b/>
          <w:bCs/>
          <w:sz w:val="24"/>
          <w:szCs w:val="24"/>
        </w:rPr>
      </w:pPr>
    </w:p>
    <w:p w14:paraId="58A34DF6" w14:textId="77777777" w:rsidR="00140512" w:rsidRDefault="00140512" w:rsidP="00BA6837">
      <w:pPr>
        <w:widowControl w:val="0"/>
        <w:autoSpaceDE w:val="0"/>
        <w:spacing w:after="0" w:line="240" w:lineRule="auto"/>
        <w:ind w:firstLine="851"/>
        <w:jc w:val="both"/>
        <w:rPr>
          <w:rFonts w:ascii="Times New Roman" w:hAnsi="Times New Roman"/>
          <w:b/>
          <w:bCs/>
          <w:sz w:val="24"/>
          <w:szCs w:val="24"/>
        </w:rPr>
      </w:pPr>
    </w:p>
    <w:p w14:paraId="62C1347C" w14:textId="77777777" w:rsidR="001A5498" w:rsidRPr="006C0742" w:rsidRDefault="001A5498" w:rsidP="00BA6837">
      <w:pPr>
        <w:spacing w:after="0" w:line="240" w:lineRule="auto"/>
        <w:ind w:firstLine="851"/>
        <w:jc w:val="right"/>
        <w:rPr>
          <w:rFonts w:ascii="Times New Roman" w:hAnsi="Times New Roman"/>
          <w:b/>
          <w:sz w:val="24"/>
          <w:szCs w:val="24"/>
        </w:rPr>
      </w:pPr>
      <w:r w:rsidRPr="006C0742">
        <w:rPr>
          <w:rFonts w:ascii="Times New Roman" w:hAnsi="Times New Roman"/>
          <w:b/>
          <w:sz w:val="24"/>
          <w:szCs w:val="24"/>
        </w:rPr>
        <w:t>Ek-</w:t>
      </w:r>
      <w:r w:rsidR="00C05F3D" w:rsidRPr="006C0742">
        <w:rPr>
          <w:rFonts w:ascii="Times New Roman" w:hAnsi="Times New Roman"/>
          <w:b/>
          <w:sz w:val="24"/>
          <w:szCs w:val="24"/>
        </w:rPr>
        <w:t>4</w:t>
      </w:r>
    </w:p>
    <w:p w14:paraId="2907629F" w14:textId="77777777" w:rsidR="001A5498" w:rsidRPr="006C0742" w:rsidRDefault="001A5498" w:rsidP="00BA6837">
      <w:pPr>
        <w:spacing w:after="0" w:line="240" w:lineRule="auto"/>
        <w:ind w:firstLine="851"/>
        <w:jc w:val="center"/>
        <w:rPr>
          <w:rFonts w:ascii="Times New Roman" w:hAnsi="Times New Roman"/>
          <w:b/>
          <w:sz w:val="24"/>
          <w:szCs w:val="24"/>
        </w:rPr>
      </w:pPr>
      <w:r w:rsidRPr="006C0742">
        <w:rPr>
          <w:rFonts w:ascii="Times New Roman" w:hAnsi="Times New Roman"/>
          <w:b/>
          <w:sz w:val="24"/>
          <w:szCs w:val="24"/>
        </w:rPr>
        <w:t>Yeşil Liman Genel</w:t>
      </w:r>
      <w:r w:rsidR="006B76C3" w:rsidRPr="006C0742">
        <w:rPr>
          <w:rFonts w:ascii="Times New Roman" w:hAnsi="Times New Roman"/>
          <w:b/>
          <w:sz w:val="24"/>
          <w:szCs w:val="24"/>
        </w:rPr>
        <w:t xml:space="preserve"> Kriterleri</w:t>
      </w:r>
    </w:p>
    <w:p w14:paraId="1B5F44FB" w14:textId="77777777" w:rsidR="001A5498" w:rsidRPr="006C0742" w:rsidRDefault="001A5498" w:rsidP="00BA6837">
      <w:pPr>
        <w:spacing w:after="0" w:line="240" w:lineRule="auto"/>
        <w:ind w:firstLine="851"/>
        <w:jc w:val="right"/>
        <w:rPr>
          <w:rFonts w:ascii="Times New Roman" w:hAnsi="Times New Roman"/>
          <w:b/>
          <w:sz w:val="24"/>
          <w:szCs w:val="24"/>
        </w:rPr>
      </w:pPr>
    </w:p>
    <w:p w14:paraId="30E61525" w14:textId="48121A6E" w:rsidR="00A31C68" w:rsidRPr="006C0742" w:rsidRDefault="00A31C68" w:rsidP="00BA683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C0742">
        <w:rPr>
          <w:rFonts w:ascii="Times New Roman" w:hAnsi="Times New Roman"/>
          <w:bCs/>
          <w:sz w:val="24"/>
          <w:szCs w:val="24"/>
        </w:rPr>
        <w:t xml:space="preserve">Tesis içerisindeki idari binalar için </w:t>
      </w:r>
      <w:r w:rsidR="00A63546" w:rsidRPr="006C0742">
        <w:rPr>
          <w:rFonts w:ascii="Times New Roman" w:hAnsi="Times New Roman"/>
          <w:bCs/>
          <w:sz w:val="24"/>
          <w:szCs w:val="24"/>
        </w:rPr>
        <w:t>5/12/2008</w:t>
      </w:r>
      <w:r w:rsidR="00885A43" w:rsidRPr="006C0742">
        <w:rPr>
          <w:rFonts w:ascii="Times New Roman" w:hAnsi="Times New Roman"/>
          <w:bCs/>
          <w:sz w:val="24"/>
          <w:szCs w:val="24"/>
        </w:rPr>
        <w:t xml:space="preserve"> tarihli ve</w:t>
      </w:r>
      <w:r w:rsidR="00A63546" w:rsidRPr="006C0742">
        <w:rPr>
          <w:rFonts w:ascii="Times New Roman" w:hAnsi="Times New Roman"/>
          <w:bCs/>
          <w:sz w:val="24"/>
          <w:szCs w:val="24"/>
        </w:rPr>
        <w:t xml:space="preserve"> </w:t>
      </w:r>
      <w:r w:rsidR="00885A43" w:rsidRPr="006C0742">
        <w:rPr>
          <w:rFonts w:ascii="Times New Roman" w:hAnsi="Times New Roman"/>
          <w:bCs/>
          <w:sz w:val="24"/>
          <w:szCs w:val="24"/>
        </w:rPr>
        <w:t xml:space="preserve">27075 sayılı </w:t>
      </w:r>
      <w:r w:rsidR="000F5043" w:rsidRPr="006C0742">
        <w:rPr>
          <w:rFonts w:ascii="Times New Roman" w:hAnsi="Times New Roman"/>
          <w:bCs/>
          <w:sz w:val="24"/>
          <w:szCs w:val="24"/>
        </w:rPr>
        <w:t>Resm</w:t>
      </w:r>
      <w:r w:rsidR="000F5043">
        <w:rPr>
          <w:rFonts w:ascii="Times New Roman" w:hAnsi="Times New Roman"/>
          <w:bCs/>
          <w:sz w:val="24"/>
          <w:szCs w:val="24"/>
        </w:rPr>
        <w:t>î</w:t>
      </w:r>
      <w:r w:rsidR="000F5043" w:rsidRPr="006C0742">
        <w:rPr>
          <w:rFonts w:ascii="Times New Roman" w:hAnsi="Times New Roman"/>
          <w:bCs/>
          <w:sz w:val="24"/>
          <w:szCs w:val="24"/>
        </w:rPr>
        <w:t xml:space="preserve"> </w:t>
      </w:r>
      <w:r w:rsidR="00A63546" w:rsidRPr="006C0742">
        <w:rPr>
          <w:rFonts w:ascii="Times New Roman" w:hAnsi="Times New Roman"/>
          <w:bCs/>
          <w:sz w:val="24"/>
          <w:szCs w:val="24"/>
        </w:rPr>
        <w:t>Gazete</w:t>
      </w:r>
      <w:r w:rsidR="00885A43" w:rsidRPr="006C0742">
        <w:rPr>
          <w:rFonts w:ascii="Times New Roman" w:hAnsi="Times New Roman"/>
          <w:bCs/>
          <w:sz w:val="24"/>
          <w:szCs w:val="24"/>
        </w:rPr>
        <w:t>’de yayımlanan</w:t>
      </w:r>
      <w:r w:rsidR="00A63546" w:rsidRPr="006C0742">
        <w:rPr>
          <w:rFonts w:ascii="Times New Roman" w:hAnsi="Times New Roman"/>
          <w:bCs/>
          <w:sz w:val="24"/>
          <w:szCs w:val="24"/>
        </w:rPr>
        <w:t xml:space="preserve"> </w:t>
      </w:r>
      <w:r w:rsidR="00C54940" w:rsidRPr="006C0742">
        <w:rPr>
          <w:rFonts w:ascii="Times New Roman" w:hAnsi="Times New Roman"/>
          <w:bCs/>
          <w:sz w:val="24"/>
          <w:szCs w:val="24"/>
        </w:rPr>
        <w:t xml:space="preserve">Binalarda </w:t>
      </w:r>
      <w:r w:rsidRPr="006C0742">
        <w:rPr>
          <w:rFonts w:ascii="Times New Roman" w:hAnsi="Times New Roman"/>
          <w:bCs/>
          <w:sz w:val="24"/>
          <w:szCs w:val="24"/>
        </w:rPr>
        <w:t>Enerji Performansı Yönetmeliği kapsamında enerji kimlik belgesi alınmalıdır.</w:t>
      </w:r>
    </w:p>
    <w:p w14:paraId="2994F6F9" w14:textId="77777777" w:rsidR="00482C68" w:rsidRDefault="00A31C68" w:rsidP="00482C68">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C0742">
        <w:rPr>
          <w:rFonts w:ascii="Times New Roman" w:hAnsi="Times New Roman"/>
          <w:bCs/>
          <w:sz w:val="24"/>
          <w:szCs w:val="24"/>
        </w:rPr>
        <w:t>Kıyı tesisi tarafından enerji tüketiminin en az %5’inin yenilenebilir enerji kaynaklarından üretilen elektrikten karşılan</w:t>
      </w:r>
      <w:r w:rsidR="00257A54" w:rsidRPr="006C0742">
        <w:rPr>
          <w:rFonts w:ascii="Times New Roman" w:hAnsi="Times New Roman"/>
          <w:bCs/>
          <w:sz w:val="24"/>
          <w:szCs w:val="24"/>
        </w:rPr>
        <w:t>dığını kanıtlamak</w:t>
      </w:r>
      <w:r w:rsidRPr="006C0742">
        <w:rPr>
          <w:rFonts w:ascii="Times New Roman" w:hAnsi="Times New Roman"/>
          <w:bCs/>
          <w:sz w:val="24"/>
          <w:szCs w:val="24"/>
        </w:rPr>
        <w:t xml:space="preserve"> üzere</w:t>
      </w:r>
      <w:r w:rsidR="00257A54" w:rsidRPr="006C0742">
        <w:rPr>
          <w:rFonts w:ascii="Times New Roman" w:hAnsi="Times New Roman"/>
          <w:bCs/>
          <w:sz w:val="24"/>
          <w:szCs w:val="24"/>
        </w:rPr>
        <w:t xml:space="preserve"> tedarikçi tarafından temin edilen</w:t>
      </w:r>
      <w:r w:rsidRPr="006C0742">
        <w:rPr>
          <w:rFonts w:ascii="Times New Roman" w:hAnsi="Times New Roman"/>
          <w:bCs/>
          <w:sz w:val="24"/>
          <w:szCs w:val="24"/>
        </w:rPr>
        <w:t xml:space="preserve"> </w:t>
      </w:r>
      <w:r w:rsidR="00135207" w:rsidRPr="006C0742">
        <w:rPr>
          <w:rFonts w:ascii="Times New Roman" w:hAnsi="Times New Roman"/>
          <w:bCs/>
          <w:sz w:val="24"/>
          <w:szCs w:val="24"/>
        </w:rPr>
        <w:t>Yenilenebilir Enerji Kaynak Garanti</w:t>
      </w:r>
      <w:r w:rsidR="001F5CC5" w:rsidRPr="006C0742">
        <w:rPr>
          <w:rFonts w:ascii="Times New Roman" w:hAnsi="Times New Roman"/>
          <w:bCs/>
          <w:sz w:val="24"/>
          <w:szCs w:val="24"/>
        </w:rPr>
        <w:t xml:space="preserve"> </w:t>
      </w:r>
      <w:r w:rsidR="005D3EB0" w:rsidRPr="006C0742">
        <w:rPr>
          <w:rFonts w:ascii="Times New Roman" w:hAnsi="Times New Roman"/>
          <w:bCs/>
          <w:sz w:val="24"/>
          <w:szCs w:val="24"/>
        </w:rPr>
        <w:t xml:space="preserve">Belgesi (YEK-G) veya Uluslararası </w:t>
      </w:r>
      <w:r w:rsidRPr="006C0742">
        <w:rPr>
          <w:rFonts w:ascii="Times New Roman" w:hAnsi="Times New Roman"/>
          <w:bCs/>
          <w:sz w:val="24"/>
          <w:szCs w:val="24"/>
        </w:rPr>
        <w:t>Yeşil Enerji Sertifikası</w:t>
      </w:r>
      <w:r w:rsidR="005D3EB0" w:rsidRPr="006C0742">
        <w:rPr>
          <w:rFonts w:ascii="Times New Roman" w:hAnsi="Times New Roman"/>
          <w:bCs/>
          <w:sz w:val="24"/>
          <w:szCs w:val="24"/>
        </w:rPr>
        <w:t xml:space="preserve"> (I-REC) </w:t>
      </w:r>
      <w:r w:rsidRPr="006C0742">
        <w:rPr>
          <w:rFonts w:ascii="Times New Roman" w:hAnsi="Times New Roman"/>
          <w:bCs/>
          <w:sz w:val="24"/>
          <w:szCs w:val="24"/>
        </w:rPr>
        <w:t>İdareye sunulmalıdır.</w:t>
      </w:r>
      <w:r w:rsidR="00135207" w:rsidRPr="006C0742">
        <w:rPr>
          <w:rFonts w:ascii="Times New Roman" w:eastAsiaTheme="minorHAnsi" w:hAnsi="Times New Roman"/>
          <w:bCs/>
          <w:sz w:val="24"/>
          <w:szCs w:val="24"/>
          <w:lang w:eastAsia="en-US"/>
        </w:rPr>
        <w:t xml:space="preserve"> </w:t>
      </w:r>
    </w:p>
    <w:p w14:paraId="5D675D0D" w14:textId="1FAC798F" w:rsidR="00F1581C" w:rsidRPr="00482C68" w:rsidRDefault="00840ADA" w:rsidP="00482C68">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482C68">
        <w:rPr>
          <w:rFonts w:ascii="Times New Roman" w:hAnsi="Times New Roman"/>
          <w:bCs/>
          <w:sz w:val="24"/>
          <w:szCs w:val="24"/>
        </w:rPr>
        <w:t xml:space="preserve">Kıyı tesisinin ya ana </w:t>
      </w:r>
      <w:r w:rsidR="00276244" w:rsidRPr="00482C68">
        <w:rPr>
          <w:rFonts w:ascii="Times New Roman" w:hAnsi="Times New Roman"/>
          <w:bCs/>
          <w:sz w:val="24"/>
          <w:szCs w:val="24"/>
        </w:rPr>
        <w:t xml:space="preserve">elleçleme </w:t>
      </w:r>
      <w:r w:rsidRPr="00482C68">
        <w:rPr>
          <w:rFonts w:ascii="Times New Roman" w:hAnsi="Times New Roman"/>
          <w:bCs/>
          <w:sz w:val="24"/>
          <w:szCs w:val="24"/>
        </w:rPr>
        <w:t>ekipmanlardan</w:t>
      </w:r>
      <w:r w:rsidR="0074253F" w:rsidRPr="00482C68">
        <w:rPr>
          <w:rFonts w:ascii="Times New Roman" w:hAnsi="Times New Roman"/>
          <w:bCs/>
          <w:sz w:val="24"/>
          <w:szCs w:val="24"/>
        </w:rPr>
        <w:t xml:space="preserve"> </w:t>
      </w:r>
      <w:r w:rsidR="00B0050D" w:rsidRPr="00482C68">
        <w:rPr>
          <w:rFonts w:ascii="Times New Roman" w:hAnsi="Times New Roman"/>
          <w:bCs/>
          <w:sz w:val="24"/>
          <w:szCs w:val="24"/>
        </w:rPr>
        <w:t xml:space="preserve">(konveyör, </w:t>
      </w:r>
      <w:r w:rsidR="00B16511" w:rsidRPr="00482C68">
        <w:rPr>
          <w:rFonts w:ascii="Times New Roman" w:hAnsi="Times New Roman"/>
          <w:bCs/>
          <w:sz w:val="24"/>
          <w:szCs w:val="24"/>
        </w:rPr>
        <w:t xml:space="preserve">forklift, taşınabilir liman </w:t>
      </w:r>
      <w:proofErr w:type="spellStart"/>
      <w:r w:rsidR="00B16511" w:rsidRPr="00482C68">
        <w:rPr>
          <w:rFonts w:ascii="Times New Roman" w:hAnsi="Times New Roman"/>
          <w:bCs/>
          <w:sz w:val="24"/>
          <w:szCs w:val="24"/>
        </w:rPr>
        <w:t>kreyni</w:t>
      </w:r>
      <w:proofErr w:type="spellEnd"/>
      <w:r w:rsidR="00B16511" w:rsidRPr="00482C68">
        <w:rPr>
          <w:rFonts w:ascii="Times New Roman" w:hAnsi="Times New Roman"/>
          <w:bCs/>
          <w:sz w:val="24"/>
          <w:szCs w:val="24"/>
        </w:rPr>
        <w:t>,</w:t>
      </w:r>
      <w:r w:rsidR="00174C72" w:rsidRPr="00482C68">
        <w:rPr>
          <w:rFonts w:ascii="Times New Roman" w:hAnsi="Times New Roman"/>
          <w:bCs/>
          <w:sz w:val="24"/>
          <w:szCs w:val="24"/>
        </w:rPr>
        <w:t xml:space="preserve"> raylı</w:t>
      </w:r>
      <w:r w:rsidR="00BB5DE7" w:rsidRPr="00482C68">
        <w:rPr>
          <w:rFonts w:ascii="Times New Roman" w:hAnsi="Times New Roman"/>
          <w:bCs/>
          <w:sz w:val="24"/>
          <w:szCs w:val="24"/>
        </w:rPr>
        <w:t xml:space="preserve"> liman </w:t>
      </w:r>
      <w:proofErr w:type="spellStart"/>
      <w:r w:rsidR="00BB5DE7" w:rsidRPr="00482C68">
        <w:rPr>
          <w:rFonts w:ascii="Times New Roman" w:hAnsi="Times New Roman"/>
          <w:bCs/>
          <w:sz w:val="24"/>
          <w:szCs w:val="24"/>
        </w:rPr>
        <w:t>kreyni</w:t>
      </w:r>
      <w:proofErr w:type="spellEnd"/>
      <w:r w:rsidR="00BB5DE7" w:rsidRPr="00482C68">
        <w:rPr>
          <w:rFonts w:ascii="Times New Roman" w:hAnsi="Times New Roman"/>
          <w:bCs/>
          <w:sz w:val="24"/>
          <w:szCs w:val="24"/>
        </w:rPr>
        <w:t xml:space="preserve">, tekerlekli liman </w:t>
      </w:r>
      <w:proofErr w:type="spellStart"/>
      <w:r w:rsidR="00BB5DE7" w:rsidRPr="00482C68">
        <w:rPr>
          <w:rFonts w:ascii="Times New Roman" w:hAnsi="Times New Roman"/>
          <w:bCs/>
          <w:sz w:val="24"/>
          <w:szCs w:val="24"/>
        </w:rPr>
        <w:t>kreyni</w:t>
      </w:r>
      <w:proofErr w:type="spellEnd"/>
      <w:r w:rsidR="00BB5DE7" w:rsidRPr="00482C68">
        <w:rPr>
          <w:rFonts w:ascii="Times New Roman" w:hAnsi="Times New Roman"/>
          <w:bCs/>
          <w:sz w:val="24"/>
          <w:szCs w:val="24"/>
        </w:rPr>
        <w:t xml:space="preserve"> v</w:t>
      </w:r>
      <w:r w:rsidR="00FD696E" w:rsidRPr="00482C68">
        <w:rPr>
          <w:rFonts w:ascii="Times New Roman" w:hAnsi="Times New Roman"/>
          <w:bCs/>
          <w:sz w:val="24"/>
          <w:szCs w:val="24"/>
        </w:rPr>
        <w:t>e benzeri</w:t>
      </w:r>
      <w:r w:rsidR="008F2B0C" w:rsidRPr="00482C68">
        <w:rPr>
          <w:rFonts w:ascii="Times New Roman" w:hAnsi="Times New Roman"/>
          <w:bCs/>
          <w:sz w:val="24"/>
          <w:szCs w:val="24"/>
        </w:rPr>
        <w:t>)</w:t>
      </w:r>
      <w:r w:rsidR="00B16511" w:rsidRPr="00482C68">
        <w:rPr>
          <w:rFonts w:ascii="Times New Roman" w:hAnsi="Times New Roman"/>
          <w:bCs/>
          <w:sz w:val="24"/>
          <w:szCs w:val="24"/>
        </w:rPr>
        <w:t xml:space="preserve"> </w:t>
      </w:r>
      <w:r w:rsidRPr="00482C68">
        <w:rPr>
          <w:rFonts w:ascii="Times New Roman" w:hAnsi="Times New Roman"/>
          <w:bCs/>
          <w:sz w:val="24"/>
          <w:szCs w:val="24"/>
        </w:rPr>
        <w:t xml:space="preserve">aynı olanların </w:t>
      </w:r>
      <w:r w:rsidR="00AF2BC4" w:rsidRPr="00482C68">
        <w:rPr>
          <w:rFonts w:ascii="Times New Roman" w:hAnsi="Times New Roman"/>
          <w:bCs/>
          <w:sz w:val="24"/>
          <w:szCs w:val="24"/>
        </w:rPr>
        <w:t>sayıca</w:t>
      </w:r>
      <w:r w:rsidR="002108B7" w:rsidRPr="00482C68">
        <w:rPr>
          <w:rFonts w:ascii="Times New Roman" w:hAnsi="Times New Roman"/>
          <w:bCs/>
          <w:sz w:val="24"/>
          <w:szCs w:val="24"/>
        </w:rPr>
        <w:t xml:space="preserve"> </w:t>
      </w:r>
      <w:r w:rsidR="00A31C68" w:rsidRPr="00482C68">
        <w:rPr>
          <w:rFonts w:ascii="Times New Roman" w:hAnsi="Times New Roman"/>
          <w:bCs/>
          <w:sz w:val="24"/>
          <w:szCs w:val="24"/>
        </w:rPr>
        <w:t>en az %</w:t>
      </w:r>
      <w:r w:rsidR="00276244" w:rsidRPr="00482C68">
        <w:rPr>
          <w:rFonts w:ascii="Times New Roman" w:hAnsi="Times New Roman"/>
          <w:bCs/>
          <w:sz w:val="24"/>
          <w:szCs w:val="24"/>
        </w:rPr>
        <w:t>5</w:t>
      </w:r>
      <w:r w:rsidR="00A31C68" w:rsidRPr="00482C68">
        <w:rPr>
          <w:rFonts w:ascii="Times New Roman" w:hAnsi="Times New Roman"/>
          <w:bCs/>
          <w:sz w:val="24"/>
          <w:szCs w:val="24"/>
        </w:rPr>
        <w:t>0’</w:t>
      </w:r>
      <w:r w:rsidR="00276244" w:rsidRPr="00482C68">
        <w:rPr>
          <w:rFonts w:ascii="Times New Roman" w:hAnsi="Times New Roman"/>
          <w:bCs/>
          <w:sz w:val="24"/>
          <w:szCs w:val="24"/>
        </w:rPr>
        <w:t>si</w:t>
      </w:r>
      <w:r w:rsidRPr="00482C68">
        <w:rPr>
          <w:rFonts w:ascii="Times New Roman" w:hAnsi="Times New Roman"/>
          <w:bCs/>
          <w:sz w:val="24"/>
          <w:szCs w:val="24"/>
        </w:rPr>
        <w:t>nin</w:t>
      </w:r>
      <w:r w:rsidR="00A31C68" w:rsidRPr="00482C68">
        <w:rPr>
          <w:rFonts w:ascii="Times New Roman" w:hAnsi="Times New Roman"/>
          <w:bCs/>
          <w:sz w:val="24"/>
          <w:szCs w:val="24"/>
        </w:rPr>
        <w:t xml:space="preserve"> elektrik enerjisi kullan</w:t>
      </w:r>
      <w:r w:rsidRPr="00482C68">
        <w:rPr>
          <w:rFonts w:ascii="Times New Roman" w:hAnsi="Times New Roman"/>
          <w:bCs/>
          <w:sz w:val="24"/>
          <w:szCs w:val="24"/>
        </w:rPr>
        <w:t>ması</w:t>
      </w:r>
      <w:r w:rsidR="009D57E8" w:rsidRPr="00482C68">
        <w:rPr>
          <w:rFonts w:ascii="Times New Roman" w:hAnsi="Times New Roman"/>
          <w:bCs/>
          <w:sz w:val="24"/>
          <w:szCs w:val="24"/>
        </w:rPr>
        <w:t xml:space="preserve"> </w:t>
      </w:r>
      <w:r w:rsidRPr="00482C68">
        <w:rPr>
          <w:rFonts w:ascii="Times New Roman" w:hAnsi="Times New Roman"/>
          <w:bCs/>
          <w:sz w:val="24"/>
          <w:szCs w:val="24"/>
        </w:rPr>
        <w:t>ya da tesisin toplam</w:t>
      </w:r>
      <w:r w:rsidR="009D57E8" w:rsidRPr="00482C68">
        <w:rPr>
          <w:rFonts w:ascii="Times New Roman" w:hAnsi="Times New Roman"/>
          <w:bCs/>
          <w:sz w:val="24"/>
          <w:szCs w:val="24"/>
        </w:rPr>
        <w:t xml:space="preserve"> </w:t>
      </w:r>
      <w:r w:rsidRPr="00482C68">
        <w:rPr>
          <w:rFonts w:ascii="Times New Roman" w:hAnsi="Times New Roman"/>
          <w:bCs/>
          <w:sz w:val="24"/>
          <w:szCs w:val="24"/>
        </w:rPr>
        <w:t xml:space="preserve">ana </w:t>
      </w:r>
      <w:r w:rsidR="009D57E8" w:rsidRPr="00482C68">
        <w:rPr>
          <w:rFonts w:ascii="Times New Roman" w:hAnsi="Times New Roman"/>
          <w:bCs/>
          <w:sz w:val="24"/>
          <w:szCs w:val="24"/>
        </w:rPr>
        <w:t>elleçleme ekipmanının harcadığı enerjinin en az %50</w:t>
      </w:r>
      <w:r w:rsidRPr="00482C68">
        <w:rPr>
          <w:rFonts w:ascii="Times New Roman" w:hAnsi="Times New Roman"/>
          <w:bCs/>
          <w:sz w:val="24"/>
          <w:szCs w:val="24"/>
        </w:rPr>
        <w:t>’</w:t>
      </w:r>
      <w:r w:rsidR="009D57E8" w:rsidRPr="00482C68">
        <w:rPr>
          <w:rFonts w:ascii="Times New Roman" w:hAnsi="Times New Roman"/>
          <w:bCs/>
          <w:sz w:val="24"/>
          <w:szCs w:val="24"/>
        </w:rPr>
        <w:t>si</w:t>
      </w:r>
      <w:r w:rsidRPr="00482C68">
        <w:rPr>
          <w:rFonts w:ascii="Times New Roman" w:hAnsi="Times New Roman"/>
          <w:bCs/>
          <w:sz w:val="24"/>
          <w:szCs w:val="24"/>
        </w:rPr>
        <w:t>nin</w:t>
      </w:r>
      <w:r w:rsidR="009D57E8" w:rsidRPr="00482C68">
        <w:rPr>
          <w:rFonts w:ascii="Times New Roman" w:hAnsi="Times New Roman"/>
          <w:bCs/>
          <w:sz w:val="24"/>
          <w:szCs w:val="24"/>
        </w:rPr>
        <w:t xml:space="preserve"> elektrik enerjisi</w:t>
      </w:r>
      <w:r w:rsidRPr="00482C68">
        <w:rPr>
          <w:rFonts w:ascii="Times New Roman" w:hAnsi="Times New Roman"/>
          <w:bCs/>
          <w:sz w:val="24"/>
          <w:szCs w:val="24"/>
        </w:rPr>
        <w:t>nden karşılanması</w:t>
      </w:r>
      <w:r w:rsidR="00482C68">
        <w:rPr>
          <w:rFonts w:ascii="Times New Roman" w:hAnsi="Times New Roman"/>
          <w:bCs/>
          <w:sz w:val="24"/>
          <w:szCs w:val="24"/>
        </w:rPr>
        <w:t xml:space="preserve"> sağlanmalıdır.</w:t>
      </w:r>
    </w:p>
    <w:p w14:paraId="172F4783" w14:textId="6DB520F8" w:rsidR="00A31C68" w:rsidRPr="00671642" w:rsidRDefault="00A31C68" w:rsidP="00E876C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71642">
        <w:rPr>
          <w:rFonts w:ascii="Times New Roman" w:hAnsi="Times New Roman"/>
          <w:bCs/>
          <w:sz w:val="24"/>
          <w:szCs w:val="24"/>
        </w:rPr>
        <w:t xml:space="preserve">Kıyı tesisi içerisinde fosil yakıt kullanan kepçe, </w:t>
      </w:r>
      <w:proofErr w:type="spellStart"/>
      <w:r w:rsidRPr="00671642">
        <w:rPr>
          <w:rFonts w:ascii="Times New Roman" w:hAnsi="Times New Roman"/>
          <w:bCs/>
          <w:sz w:val="24"/>
          <w:szCs w:val="24"/>
        </w:rPr>
        <w:t>kreyn</w:t>
      </w:r>
      <w:proofErr w:type="spellEnd"/>
      <w:r w:rsidRPr="00671642">
        <w:rPr>
          <w:rFonts w:ascii="Times New Roman" w:hAnsi="Times New Roman"/>
          <w:bCs/>
          <w:sz w:val="24"/>
          <w:szCs w:val="24"/>
        </w:rPr>
        <w:t>, konveyör, vinç, iş makineleri, yük taşıyıcı araçlar, elleçleme ekipmanları ve tesis içinde kullanılan diğer tüm hareketli araçların egzoz emisyon ölçümleri her yıl periyodik olarak yaptırılmalıdır. Emisyon ölçümlerinde bir önceki ölçüme göre artış olması durumunda araç ve ekipmanlar ile ilgili gerekli tedbirler alınarak ilk emisyon ölçüm değerinin altına indirilmesi sağlanmalıdır.</w:t>
      </w:r>
      <w:r w:rsidR="00BD125D" w:rsidRPr="00E876C7">
        <w:rPr>
          <w:rFonts w:ascii="Times New Roman" w:hAnsi="Times New Roman"/>
          <w:bCs/>
          <w:sz w:val="24"/>
          <w:szCs w:val="24"/>
        </w:rPr>
        <w:t xml:space="preserve"> Ayrıca, </w:t>
      </w:r>
      <w:r w:rsidR="00671642" w:rsidRPr="00E876C7">
        <w:rPr>
          <w:rFonts w:ascii="Times New Roman" w:hAnsi="Times New Roman"/>
          <w:bCs/>
          <w:sz w:val="24"/>
          <w:szCs w:val="24"/>
        </w:rPr>
        <w:t xml:space="preserve">11/3/2017 tarihli ve 30004 sayılı Resmî Gazete’de yayımlanan </w:t>
      </w:r>
      <w:r w:rsidR="00BD125D" w:rsidRPr="00E876C7">
        <w:rPr>
          <w:rFonts w:ascii="Times New Roman" w:hAnsi="Times New Roman"/>
          <w:bCs/>
          <w:sz w:val="24"/>
          <w:szCs w:val="24"/>
        </w:rPr>
        <w:t>Egzoz Gazı Emisyonu Kontrolü Yönetmeliği kapsamında ölçüm yaptırması gereken araçların tesise girişi esnasında geçerli bir egzoz emisyon ölçümünün bulunup bulunmadığı sorgulanır. Geçerli bir ölçümü bulunmayan araçların tesise girişine izin verilmez.</w:t>
      </w:r>
    </w:p>
    <w:p w14:paraId="0BD730DA" w14:textId="4AB48D0C" w:rsidR="00A31C68" w:rsidRPr="006C0742" w:rsidRDefault="00A31C68" w:rsidP="00BA683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C0742">
        <w:rPr>
          <w:rFonts w:ascii="Times New Roman" w:hAnsi="Times New Roman"/>
          <w:bCs/>
          <w:sz w:val="24"/>
          <w:szCs w:val="24"/>
        </w:rPr>
        <w:t xml:space="preserve">Sadece dökme sıvı ve </w:t>
      </w:r>
      <w:r w:rsidR="0026034B" w:rsidRPr="006C0742">
        <w:rPr>
          <w:rFonts w:ascii="Times New Roman" w:hAnsi="Times New Roman"/>
          <w:bCs/>
          <w:sz w:val="24"/>
          <w:szCs w:val="24"/>
        </w:rPr>
        <w:t xml:space="preserve">sıvılaştırılmış </w:t>
      </w:r>
      <w:r w:rsidRPr="006C0742">
        <w:rPr>
          <w:rFonts w:ascii="Times New Roman" w:hAnsi="Times New Roman"/>
          <w:bCs/>
          <w:sz w:val="24"/>
          <w:szCs w:val="24"/>
        </w:rPr>
        <w:t>gaz elleçlemesi yapan kıyı tesisleri hariç olmak üzere, altyapısı olan gemilere limandan elektrik bağlantısı sağlanması yönünde gerekli alt ve üst yapı çalışması yapılarak</w:t>
      </w:r>
      <w:r w:rsidR="00ED2460" w:rsidRPr="006C0742">
        <w:rPr>
          <w:rFonts w:ascii="Times New Roman" w:hAnsi="Times New Roman"/>
          <w:bCs/>
          <w:sz w:val="24"/>
          <w:szCs w:val="24"/>
        </w:rPr>
        <w:t>,</w:t>
      </w:r>
      <w:r w:rsidRPr="006C0742">
        <w:rPr>
          <w:rFonts w:ascii="Times New Roman" w:hAnsi="Times New Roman"/>
          <w:bCs/>
          <w:sz w:val="24"/>
          <w:szCs w:val="24"/>
        </w:rPr>
        <w:t xml:space="preserve"> talep eden gemilere hizmet vermek üzere en az bir terminal/rıhtım/iskele üzerinde elektrik bağlantısı hazır halde bulundur</w:t>
      </w:r>
      <w:r w:rsidR="00CE7011">
        <w:rPr>
          <w:rFonts w:ascii="Times New Roman" w:hAnsi="Times New Roman"/>
          <w:bCs/>
          <w:sz w:val="24"/>
          <w:szCs w:val="24"/>
        </w:rPr>
        <w:t>u</w:t>
      </w:r>
      <w:r w:rsidR="00EF2373">
        <w:rPr>
          <w:rFonts w:ascii="Times New Roman" w:hAnsi="Times New Roman"/>
          <w:bCs/>
          <w:sz w:val="24"/>
          <w:szCs w:val="24"/>
        </w:rPr>
        <w:t>l</w:t>
      </w:r>
      <w:r w:rsidR="00032511">
        <w:rPr>
          <w:rFonts w:ascii="Times New Roman" w:hAnsi="Times New Roman"/>
          <w:bCs/>
          <w:sz w:val="24"/>
          <w:szCs w:val="24"/>
        </w:rPr>
        <w:t>malıdır.</w:t>
      </w:r>
      <w:r w:rsidR="00CF2531" w:rsidRPr="006C0742">
        <w:rPr>
          <w:rFonts w:ascii="Times New Roman" w:hAnsi="Times New Roman"/>
          <w:bCs/>
          <w:sz w:val="24"/>
          <w:szCs w:val="24"/>
        </w:rPr>
        <w:t xml:space="preserve"> </w:t>
      </w:r>
      <w:r w:rsidR="00CF7A4C" w:rsidRPr="00CF7A4C">
        <w:rPr>
          <w:rFonts w:ascii="Times New Roman" w:hAnsi="Times New Roman"/>
          <w:b/>
          <w:bCs/>
          <w:sz w:val="24"/>
          <w:szCs w:val="24"/>
        </w:rPr>
        <w:t xml:space="preserve">(Ek cümle:RG-24/3/2026-33203) </w:t>
      </w:r>
      <w:r w:rsidR="00CF7A4C" w:rsidRPr="00CF7A4C">
        <w:rPr>
          <w:rFonts w:ascii="Times New Roman" w:hAnsi="Times New Roman"/>
          <w:bCs/>
          <w:sz w:val="24"/>
          <w:szCs w:val="24"/>
        </w:rPr>
        <w:t>Yat limanları/marinalar hariç olmak üzere Uluslararası Gemi ve Liman Tesisi Güvenlik Kodu Uygulama Yönetmeliği kapsamında olan kıyı tesislerinin gemilere hizmet vermek üzere elektrik bağlantısı standardının TS IEC/IEEE 80005’in ilgili bölümlerine uygun olması gerekir.</w:t>
      </w:r>
    </w:p>
    <w:p w14:paraId="5979E0E1" w14:textId="516C4BC7" w:rsidR="00A31C68" w:rsidRPr="006C0742" w:rsidRDefault="00A31C68" w:rsidP="00BA683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C0742">
        <w:rPr>
          <w:rFonts w:ascii="Times New Roman" w:hAnsi="Times New Roman"/>
          <w:bCs/>
          <w:sz w:val="24"/>
          <w:szCs w:val="24"/>
        </w:rPr>
        <w:t xml:space="preserve">Kıyı tesisi içerisinde oluşan atıkların yönetimine yönelik </w:t>
      </w:r>
      <w:r w:rsidR="00C14FE4" w:rsidRPr="006C0742">
        <w:rPr>
          <w:rFonts w:ascii="Times New Roman" w:hAnsi="Times New Roman"/>
          <w:bCs/>
          <w:sz w:val="24"/>
          <w:szCs w:val="24"/>
        </w:rPr>
        <w:t xml:space="preserve">12/7/2019 tarihli ve 30829 sayılı </w:t>
      </w:r>
      <w:r w:rsidR="0029283B" w:rsidRPr="006C0742">
        <w:rPr>
          <w:rFonts w:ascii="Times New Roman" w:hAnsi="Times New Roman"/>
          <w:bCs/>
          <w:sz w:val="24"/>
          <w:szCs w:val="24"/>
        </w:rPr>
        <w:t>Resm</w:t>
      </w:r>
      <w:r w:rsidR="0029283B">
        <w:rPr>
          <w:rFonts w:ascii="Times New Roman" w:hAnsi="Times New Roman"/>
          <w:bCs/>
          <w:sz w:val="24"/>
          <w:szCs w:val="24"/>
        </w:rPr>
        <w:t>î</w:t>
      </w:r>
      <w:r w:rsidR="0029283B" w:rsidRPr="006C0742">
        <w:rPr>
          <w:rFonts w:ascii="Times New Roman" w:hAnsi="Times New Roman"/>
          <w:bCs/>
          <w:sz w:val="24"/>
          <w:szCs w:val="24"/>
        </w:rPr>
        <w:t xml:space="preserve"> </w:t>
      </w:r>
      <w:r w:rsidR="00C14FE4" w:rsidRPr="006C0742">
        <w:rPr>
          <w:rFonts w:ascii="Times New Roman" w:hAnsi="Times New Roman"/>
          <w:bCs/>
          <w:sz w:val="24"/>
          <w:szCs w:val="24"/>
        </w:rPr>
        <w:t xml:space="preserve">Gazete’de yayımlanan </w:t>
      </w:r>
      <w:r w:rsidRPr="006C0742">
        <w:rPr>
          <w:rFonts w:ascii="Times New Roman" w:hAnsi="Times New Roman"/>
          <w:bCs/>
          <w:sz w:val="24"/>
          <w:szCs w:val="24"/>
        </w:rPr>
        <w:t xml:space="preserve">Sıfır Atık Yönetmeliği kapsamında Sıfır Atık Yönetim Sistemi </w:t>
      </w:r>
      <w:r w:rsidR="008609B9" w:rsidRPr="00E876C7">
        <w:rPr>
          <w:rFonts w:ascii="Times New Roman" w:hAnsi="Times New Roman"/>
          <w:bCs/>
          <w:sz w:val="24"/>
          <w:szCs w:val="24"/>
        </w:rPr>
        <w:t>kurularak Sıfır Atık Belgesi alınmalıdır.</w:t>
      </w:r>
    </w:p>
    <w:p w14:paraId="33B4EEBB" w14:textId="77777777" w:rsidR="00490CFD" w:rsidRPr="006C0742" w:rsidRDefault="00490CFD" w:rsidP="00BA683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C0742">
        <w:rPr>
          <w:rFonts w:ascii="Times New Roman" w:eastAsia="Calibri" w:hAnsi="Times New Roman"/>
          <w:bCs/>
          <w:sz w:val="24"/>
          <w:szCs w:val="24"/>
          <w:lang w:eastAsia="en-US"/>
        </w:rPr>
        <w:t>Atıkların yağmur suyu toplama kanallarına karışarak yağmur sularının deşarj edildiği alıcı ortamları kirletmesini ve toprak kirliliğine sebep olmasını önleyecek su-yağ ayırıcısı kurulması ve bina çatılarından toplanan yağmur sularına yönelik gerekli toplama kanal altyapısı oluşturularak tekrar kullanımı sağlanmalıdır.</w:t>
      </w:r>
    </w:p>
    <w:p w14:paraId="3F37515A" w14:textId="77777777" w:rsidR="00A31C68" w:rsidRPr="006C0742" w:rsidRDefault="00A31C68" w:rsidP="00BA683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6C0742">
        <w:rPr>
          <w:rFonts w:ascii="Times New Roman" w:hAnsi="Times New Roman"/>
          <w:bCs/>
          <w:sz w:val="24"/>
          <w:szCs w:val="24"/>
        </w:rPr>
        <w:t>Gemilerden dökme yük elleçlenmesi sırasında terminal/rıhtım/iskele çevresindeki deniz ortamının, liman sahasının ve tesisteki diğer alanların kirliliğe maruz kalmaması için</w:t>
      </w:r>
      <w:r w:rsidR="00572311" w:rsidRPr="006C0742">
        <w:rPr>
          <w:rFonts w:ascii="Times New Roman" w:hAnsi="Times New Roman"/>
          <w:bCs/>
          <w:sz w:val="24"/>
          <w:szCs w:val="24"/>
        </w:rPr>
        <w:t xml:space="preserve"> liman sahası</w:t>
      </w:r>
      <w:r w:rsidR="00F6039B">
        <w:rPr>
          <w:rFonts w:ascii="Times New Roman" w:hAnsi="Times New Roman"/>
          <w:bCs/>
          <w:sz w:val="24"/>
          <w:szCs w:val="24"/>
        </w:rPr>
        <w:t>na</w:t>
      </w:r>
      <w:r w:rsidR="00572311" w:rsidRPr="006C0742">
        <w:rPr>
          <w:rFonts w:ascii="Times New Roman" w:hAnsi="Times New Roman"/>
          <w:bCs/>
          <w:sz w:val="24"/>
          <w:szCs w:val="24"/>
        </w:rPr>
        <w:t xml:space="preserve"> </w:t>
      </w:r>
      <w:r w:rsidR="005D4A83">
        <w:rPr>
          <w:rFonts w:ascii="Times New Roman" w:hAnsi="Times New Roman"/>
          <w:bCs/>
          <w:sz w:val="24"/>
          <w:szCs w:val="24"/>
        </w:rPr>
        <w:t>yükün temas etmesini</w:t>
      </w:r>
      <w:r w:rsidR="00572311" w:rsidRPr="006C0742">
        <w:rPr>
          <w:rFonts w:ascii="Times New Roman" w:hAnsi="Times New Roman"/>
          <w:bCs/>
          <w:sz w:val="24"/>
          <w:szCs w:val="24"/>
        </w:rPr>
        <w:t xml:space="preserve"> önleyici </w:t>
      </w:r>
      <w:r w:rsidRPr="006C0742">
        <w:rPr>
          <w:rFonts w:ascii="Times New Roman" w:hAnsi="Times New Roman"/>
          <w:bCs/>
          <w:sz w:val="24"/>
          <w:szCs w:val="24"/>
        </w:rPr>
        <w:t>sistem</w:t>
      </w:r>
      <w:r w:rsidR="00572311" w:rsidRPr="006C0742">
        <w:rPr>
          <w:rFonts w:ascii="Times New Roman" w:hAnsi="Times New Roman"/>
          <w:bCs/>
          <w:sz w:val="24"/>
          <w:szCs w:val="24"/>
        </w:rPr>
        <w:t xml:space="preserve">ler ile </w:t>
      </w:r>
      <w:r w:rsidRPr="006C0742">
        <w:rPr>
          <w:rFonts w:ascii="Times New Roman" w:hAnsi="Times New Roman"/>
          <w:bCs/>
          <w:sz w:val="24"/>
          <w:szCs w:val="24"/>
        </w:rPr>
        <w:t xml:space="preserve">yükleme ve </w:t>
      </w:r>
      <w:r w:rsidR="005D4A83">
        <w:rPr>
          <w:rFonts w:ascii="Times New Roman" w:hAnsi="Times New Roman"/>
          <w:bCs/>
          <w:sz w:val="24"/>
          <w:szCs w:val="24"/>
        </w:rPr>
        <w:t>tahliye</w:t>
      </w:r>
      <w:r w:rsidRPr="006C0742">
        <w:rPr>
          <w:rFonts w:ascii="Times New Roman" w:hAnsi="Times New Roman"/>
          <w:bCs/>
          <w:sz w:val="24"/>
          <w:szCs w:val="24"/>
        </w:rPr>
        <w:t xml:space="preserve"> yapılmalıdır. </w:t>
      </w:r>
    </w:p>
    <w:p w14:paraId="4838C63B" w14:textId="77777777" w:rsidR="00A31C68" w:rsidRPr="00DF5E43" w:rsidRDefault="00A31C68" w:rsidP="00BA6837">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DF5E43">
        <w:rPr>
          <w:rFonts w:ascii="Times New Roman" w:hAnsi="Times New Roman"/>
          <w:bCs/>
          <w:sz w:val="24"/>
          <w:szCs w:val="24"/>
        </w:rPr>
        <w:t>Sıvı dökme yük elleçleyen kıyı tesislerinde yükleme/boşaltma alanı, boru hattı, depolama tesisi, tank sahaları ve diğer ünitelerin bulunduğu alanlarda olası kirleticilerden kaynaklanan kirliliklerin önlenmesi amacıyla zemin sızdırmazlığını sağlayacak ve kirli akıntının deniz suyuna karışmasını önleyecek alt ve üst kanal, bariyer yapısı oluşturulmalıdır.</w:t>
      </w:r>
    </w:p>
    <w:p w14:paraId="4519ABC9" w14:textId="77777777" w:rsidR="00794D22" w:rsidRPr="00DF5E43" w:rsidRDefault="00A31C68" w:rsidP="00B37CE8">
      <w:pPr>
        <w:numPr>
          <w:ilvl w:val="0"/>
          <w:numId w:val="11"/>
        </w:numPr>
        <w:tabs>
          <w:tab w:val="left" w:pos="1134"/>
          <w:tab w:val="left" w:pos="1276"/>
        </w:tabs>
        <w:spacing w:after="0" w:line="240" w:lineRule="auto"/>
        <w:ind w:left="0" w:firstLine="851"/>
        <w:contextualSpacing/>
        <w:jc w:val="both"/>
        <w:rPr>
          <w:rFonts w:ascii="Times New Roman" w:hAnsi="Times New Roman"/>
          <w:bCs/>
          <w:strike/>
          <w:sz w:val="24"/>
          <w:szCs w:val="24"/>
        </w:rPr>
      </w:pPr>
      <w:r w:rsidRPr="00DF5E43">
        <w:rPr>
          <w:rFonts w:ascii="Times New Roman" w:hAnsi="Times New Roman"/>
          <w:bCs/>
          <w:sz w:val="24"/>
          <w:szCs w:val="24"/>
        </w:rPr>
        <w:t>Kıyı tesisinin Acil Müdahale Planı kapsamında bulundurması gereken malzemeler turuncu renkle boyanmış “Deniz Kirliliği Acil Müdahale Konteyner/Deposu” ibaresi üzerinde görünür şekilde yer alan konteyner/depo içerisinde, düzgün istiflenmiş ve kolay ulaşılabilir şekilde muhafaza edilmeli, malzemelere ait envanter listesi ve bakım tarihlerini gösterir liste konteyner/depo içinde ve dışında asılı halde bulundurulmalıdır. Acil Müdahale Planı kapsamında bulundurulması gereken bariyer ve yağ emici malzeme</w:t>
      </w:r>
      <w:r w:rsidR="00312A8E" w:rsidRPr="00DF5E43">
        <w:rPr>
          <w:rFonts w:ascii="Times New Roman" w:hAnsi="Times New Roman"/>
          <w:bCs/>
          <w:sz w:val="24"/>
          <w:szCs w:val="24"/>
        </w:rPr>
        <w:t xml:space="preserve"> sayısının</w:t>
      </w:r>
      <w:r w:rsidRPr="00DF5E43">
        <w:rPr>
          <w:rFonts w:ascii="Times New Roman" w:hAnsi="Times New Roman"/>
          <w:bCs/>
          <w:sz w:val="24"/>
          <w:szCs w:val="24"/>
        </w:rPr>
        <w:t xml:space="preserve"> en az %</w:t>
      </w:r>
      <w:r w:rsidR="00276244" w:rsidRPr="00DF5E43">
        <w:rPr>
          <w:rFonts w:ascii="Times New Roman" w:hAnsi="Times New Roman"/>
          <w:bCs/>
          <w:sz w:val="24"/>
          <w:szCs w:val="24"/>
        </w:rPr>
        <w:t>5</w:t>
      </w:r>
      <w:r w:rsidRPr="00DF5E43">
        <w:rPr>
          <w:rFonts w:ascii="Times New Roman" w:hAnsi="Times New Roman"/>
          <w:bCs/>
          <w:sz w:val="24"/>
          <w:szCs w:val="24"/>
        </w:rPr>
        <w:t>0 fazlası tesiste hazır bulundurulmalıdır.</w:t>
      </w:r>
    </w:p>
    <w:p w14:paraId="04E01C82" w14:textId="0A5DB467" w:rsidR="001A5498" w:rsidRPr="00E876C7" w:rsidRDefault="00CF7A4C" w:rsidP="00B37CE8">
      <w:pPr>
        <w:numPr>
          <w:ilvl w:val="0"/>
          <w:numId w:val="11"/>
        </w:numPr>
        <w:tabs>
          <w:tab w:val="left" w:pos="1134"/>
          <w:tab w:val="left" w:pos="1276"/>
        </w:tabs>
        <w:spacing w:after="0" w:line="240" w:lineRule="auto"/>
        <w:ind w:left="0" w:firstLine="851"/>
        <w:contextualSpacing/>
        <w:jc w:val="both"/>
        <w:rPr>
          <w:rFonts w:ascii="Times New Roman" w:hAnsi="Times New Roman"/>
          <w:bCs/>
          <w:strike/>
          <w:sz w:val="24"/>
          <w:szCs w:val="24"/>
        </w:rPr>
      </w:pPr>
      <w:r w:rsidRPr="00CF7A4C">
        <w:rPr>
          <w:rFonts w:ascii="Times New Roman" w:hAnsi="Times New Roman"/>
          <w:b/>
          <w:bCs/>
          <w:sz w:val="24"/>
          <w:szCs w:val="24"/>
        </w:rPr>
        <w:t>(Değişik:RG-24/3/2026-33203)</w:t>
      </w:r>
      <w:r>
        <w:rPr>
          <w:rFonts w:ascii="Times New Roman" w:hAnsi="Times New Roman"/>
          <w:bCs/>
          <w:sz w:val="24"/>
          <w:szCs w:val="24"/>
        </w:rPr>
        <w:t xml:space="preserve"> </w:t>
      </w:r>
      <w:r w:rsidRPr="00CF7A4C">
        <w:rPr>
          <w:rFonts w:ascii="Times New Roman" w:hAnsi="Times New Roman"/>
          <w:bCs/>
          <w:sz w:val="24"/>
          <w:szCs w:val="24"/>
        </w:rPr>
        <w:t>İlgili mevzuat kapsamında kıyı tesisi adına hatıra ormanı oluşturulmalı ya da özel ağaçlandırma projeleri gerçekleştirilmelidir. Özel ağaçlandırma projeleri en az 5000 ağaç olacak şekilde belgelendirilerek Yeşil Liman Sertifikası başvuru dosyasına eklenmelidir.</w:t>
      </w:r>
    </w:p>
    <w:p w14:paraId="4CF51335" w14:textId="0BBE5536" w:rsidR="00DE1579" w:rsidRPr="00E876C7" w:rsidRDefault="00CF7A4C" w:rsidP="00DE1579">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CF7A4C">
        <w:rPr>
          <w:rFonts w:ascii="Times New Roman" w:hAnsi="Times New Roman"/>
          <w:b/>
          <w:bCs/>
          <w:sz w:val="24"/>
          <w:szCs w:val="24"/>
        </w:rPr>
        <w:t>(Değişik:RG-24/3/2026-33203)</w:t>
      </w:r>
      <w:r>
        <w:rPr>
          <w:rFonts w:ascii="Times New Roman" w:hAnsi="Times New Roman"/>
          <w:bCs/>
          <w:sz w:val="24"/>
          <w:szCs w:val="24"/>
        </w:rPr>
        <w:t xml:space="preserve"> </w:t>
      </w:r>
      <w:r w:rsidRPr="00CF7A4C">
        <w:rPr>
          <w:rFonts w:ascii="Times New Roman" w:hAnsi="Times New Roman"/>
          <w:bCs/>
          <w:sz w:val="24"/>
          <w:szCs w:val="24"/>
        </w:rPr>
        <w:t xml:space="preserve">Kıyı tesislerinin deniz yüzeyi temizlik faaliyetleri, “liman kıyı sahası temizlik süreci” kapsamında bütüncül bir süreç olarak ele alınıp; her kıyı tesisi işleticileri kendi operasyonel koşulları doğrultusunda bu süreci yapılandırır. Bu kapsamda, kıyı tesisi işleticileri tarafından deniz yüzeyi temizlik çalışmalarında kullanılacak ekipman envanteri hazırlanarak Yeşil Liman Sertifikası başvuru dosyası ile İdareye sunulur; yürütülen temizlik faaliyetleri belirli bir plan ve taahhüt çerçevesinde raporlanır ve yıllık olarak Yeşil Liman uygulamaları kapsamında denetimlerde sunulmak üzere fiziksel veya elektronik olarak dosyalanır. Deniz yüzey çöplerini toplamak amacıyla, kıyı tesisi sahasında deniz trafiğini engellemeyecek şekilde </w:t>
      </w:r>
      <w:proofErr w:type="spellStart"/>
      <w:r w:rsidRPr="00CF7A4C">
        <w:rPr>
          <w:rFonts w:ascii="Times New Roman" w:hAnsi="Times New Roman"/>
          <w:bCs/>
          <w:sz w:val="24"/>
          <w:szCs w:val="24"/>
        </w:rPr>
        <w:t>çöpkapar</w:t>
      </w:r>
      <w:proofErr w:type="spellEnd"/>
      <w:r w:rsidRPr="00CF7A4C">
        <w:rPr>
          <w:rFonts w:ascii="Times New Roman" w:hAnsi="Times New Roman"/>
          <w:bCs/>
          <w:sz w:val="24"/>
          <w:szCs w:val="24"/>
        </w:rPr>
        <w:t xml:space="preserve">, sınırlayıcı bariyerler gibi ekipmanlar kullanılabilir veya atıklar tesis işletmesinin belirlediği bir yöntemle toplanabilir. Kıyı tesisinin sınırları içinde dere ağzı çıkışı varsa burada sınırlayıcı bariyer kullanılması zorunludur. </w:t>
      </w:r>
      <w:proofErr w:type="spellStart"/>
      <w:r w:rsidRPr="00CF7A4C">
        <w:rPr>
          <w:rFonts w:ascii="Times New Roman" w:hAnsi="Times New Roman"/>
          <w:bCs/>
          <w:sz w:val="24"/>
          <w:szCs w:val="24"/>
        </w:rPr>
        <w:t>Çöpkapar</w:t>
      </w:r>
      <w:proofErr w:type="spellEnd"/>
      <w:r w:rsidRPr="00CF7A4C">
        <w:rPr>
          <w:rFonts w:ascii="Times New Roman" w:hAnsi="Times New Roman"/>
          <w:bCs/>
          <w:sz w:val="24"/>
          <w:szCs w:val="24"/>
        </w:rPr>
        <w:t xml:space="preserve"> kullanılması durumunda bu sistemlerin her biri en az 30 litre hacminde olmalıdır. Kullanılan sistemin bakım, boşaltma ve kayıt takibi düzenli olarak yapılmalıdır. Yıllık toplama verileri Yeşil Liman Raporuna yansıtılmalıdır.</w:t>
      </w:r>
    </w:p>
    <w:p w14:paraId="1DB6EB2C" w14:textId="77777777" w:rsidR="00363208" w:rsidRDefault="00DE1579" w:rsidP="009D060E">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sidRPr="00363208">
        <w:rPr>
          <w:rFonts w:ascii="Times New Roman" w:hAnsi="Times New Roman"/>
          <w:bCs/>
          <w:sz w:val="24"/>
          <w:szCs w:val="24"/>
        </w:rPr>
        <w:t>Her yıl kıyı tesisince belirlenecek en az iki plajda kıyı temizliği yapıl</w:t>
      </w:r>
      <w:r w:rsidR="00E27742" w:rsidRPr="00363208">
        <w:rPr>
          <w:rFonts w:ascii="Times New Roman" w:hAnsi="Times New Roman"/>
          <w:bCs/>
          <w:sz w:val="24"/>
          <w:szCs w:val="24"/>
        </w:rPr>
        <w:t>malıdır.</w:t>
      </w:r>
    </w:p>
    <w:p w14:paraId="4D88ADCC" w14:textId="67584AD4" w:rsidR="00DE1579" w:rsidRPr="0076770C" w:rsidRDefault="006C08D7" w:rsidP="00C608A8">
      <w:pPr>
        <w:numPr>
          <w:ilvl w:val="0"/>
          <w:numId w:val="11"/>
        </w:numPr>
        <w:tabs>
          <w:tab w:val="left" w:pos="1134"/>
          <w:tab w:val="left" w:pos="1276"/>
        </w:tabs>
        <w:spacing w:after="0" w:line="240" w:lineRule="auto"/>
        <w:ind w:left="0" w:firstLine="851"/>
        <w:contextualSpacing/>
        <w:jc w:val="both"/>
        <w:rPr>
          <w:rFonts w:ascii="Times New Roman" w:hAnsi="Times New Roman"/>
          <w:bCs/>
          <w:sz w:val="24"/>
          <w:szCs w:val="24"/>
        </w:rPr>
      </w:pPr>
      <w:r>
        <w:rPr>
          <w:rFonts w:ascii="Times New Roman" w:hAnsi="Times New Roman"/>
          <w:bCs/>
          <w:sz w:val="24"/>
          <w:szCs w:val="24"/>
        </w:rPr>
        <w:t>Kıyı</w:t>
      </w:r>
      <w:r w:rsidR="00363208" w:rsidRPr="0076770C">
        <w:rPr>
          <w:rFonts w:ascii="Times New Roman" w:hAnsi="Times New Roman"/>
          <w:bCs/>
          <w:sz w:val="24"/>
          <w:szCs w:val="24"/>
        </w:rPr>
        <w:t xml:space="preserve"> tesisi otoparkın</w:t>
      </w:r>
      <w:r>
        <w:rPr>
          <w:rFonts w:ascii="Times New Roman" w:hAnsi="Times New Roman"/>
          <w:bCs/>
          <w:sz w:val="24"/>
          <w:szCs w:val="24"/>
        </w:rPr>
        <w:t>da</w:t>
      </w:r>
      <w:r w:rsidR="00363208" w:rsidRPr="0076770C">
        <w:rPr>
          <w:rFonts w:ascii="Times New Roman" w:hAnsi="Times New Roman"/>
          <w:bCs/>
          <w:sz w:val="24"/>
          <w:szCs w:val="24"/>
        </w:rPr>
        <w:t xml:space="preserve"> </w:t>
      </w:r>
      <w:r w:rsidR="0076770C" w:rsidRPr="0076770C">
        <w:rPr>
          <w:rFonts w:ascii="Times New Roman" w:hAnsi="Times New Roman"/>
          <w:bCs/>
          <w:sz w:val="24"/>
          <w:szCs w:val="24"/>
        </w:rPr>
        <w:t xml:space="preserve">iki adetten az olmamak üzere </w:t>
      </w:r>
      <w:r>
        <w:rPr>
          <w:rFonts w:ascii="Times New Roman" w:hAnsi="Times New Roman"/>
          <w:bCs/>
          <w:sz w:val="24"/>
          <w:szCs w:val="24"/>
        </w:rPr>
        <w:t xml:space="preserve">otopark kapasitesinin </w:t>
      </w:r>
      <w:r w:rsidR="00363208" w:rsidRPr="0076770C">
        <w:rPr>
          <w:rFonts w:ascii="Times New Roman" w:hAnsi="Times New Roman"/>
          <w:bCs/>
          <w:sz w:val="24"/>
          <w:szCs w:val="24"/>
        </w:rPr>
        <w:t>en az %</w:t>
      </w:r>
      <w:r w:rsidR="0076770C" w:rsidRPr="0076770C">
        <w:rPr>
          <w:rFonts w:ascii="Times New Roman" w:hAnsi="Times New Roman"/>
          <w:bCs/>
          <w:sz w:val="24"/>
          <w:szCs w:val="24"/>
        </w:rPr>
        <w:t>5</w:t>
      </w:r>
      <w:r w:rsidR="00140512">
        <w:rPr>
          <w:rFonts w:ascii="Times New Roman" w:hAnsi="Times New Roman"/>
          <w:bCs/>
          <w:sz w:val="24"/>
          <w:szCs w:val="24"/>
        </w:rPr>
        <w:t>’i</w:t>
      </w:r>
      <w:r w:rsidR="00363208" w:rsidRPr="0076770C">
        <w:rPr>
          <w:rFonts w:ascii="Times New Roman" w:hAnsi="Times New Roman"/>
          <w:bCs/>
          <w:sz w:val="24"/>
          <w:szCs w:val="24"/>
        </w:rPr>
        <w:t xml:space="preserve"> oranında otopark yeri ilgili standartlara göre elektrikli araçlara uygun olarak (şarj ünitesi dâhil) düzenlenme</w:t>
      </w:r>
      <w:r w:rsidR="00140512">
        <w:rPr>
          <w:rFonts w:ascii="Times New Roman" w:hAnsi="Times New Roman"/>
          <w:bCs/>
          <w:sz w:val="24"/>
          <w:szCs w:val="24"/>
        </w:rPr>
        <w:t>lidir</w:t>
      </w:r>
      <w:r w:rsidR="00363208" w:rsidRPr="0076770C">
        <w:rPr>
          <w:rFonts w:ascii="Times New Roman" w:hAnsi="Times New Roman"/>
          <w:bCs/>
          <w:sz w:val="24"/>
          <w:szCs w:val="24"/>
        </w:rPr>
        <w:t xml:space="preserve">. Şarj ünitelerinden en az birinin, ilgili standartlara göre hızlı şarj kapasitesine sahip olması gerekir. </w:t>
      </w:r>
    </w:p>
    <w:p w14:paraId="0F80549D"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493AB4EB"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6C3B89D0"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4322E6B9"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2CFA3248"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1567BD4A"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64554F78"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37D69C5D"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3F397999"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1AFAA5F2"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1CBCF3B5"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17DE2279"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3FDD4CE1"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27DB342C" w14:textId="77777777" w:rsidR="00DE1579" w:rsidRPr="00482C68" w:rsidRDefault="00DE1579" w:rsidP="00E876C7">
      <w:pPr>
        <w:tabs>
          <w:tab w:val="left" w:pos="1134"/>
          <w:tab w:val="left" w:pos="1276"/>
        </w:tabs>
        <w:spacing w:after="0" w:line="240" w:lineRule="auto"/>
        <w:contextualSpacing/>
        <w:jc w:val="both"/>
        <w:rPr>
          <w:rFonts w:ascii="Times New Roman" w:hAnsi="Times New Roman"/>
          <w:bCs/>
          <w:sz w:val="24"/>
          <w:szCs w:val="24"/>
        </w:rPr>
      </w:pPr>
    </w:p>
    <w:p w14:paraId="1F6D4D0F"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3F320075"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7C485155"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7D6518FF"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2A7CD6DD"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124BA93D"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7BA8518A"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034D06CF"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3D0AE76D"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665D0B3A"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1A849D9E"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6C9F7F4D"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3DE3A30F"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60F35A7A"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72E2E6F7"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05C37A1C"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0E7996AF"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69E2525B" w14:textId="77777777" w:rsidR="008D7F1D" w:rsidRDefault="008D7F1D" w:rsidP="00E876C7">
      <w:pPr>
        <w:tabs>
          <w:tab w:val="left" w:pos="1134"/>
          <w:tab w:val="left" w:pos="1276"/>
        </w:tabs>
        <w:spacing w:after="0" w:line="240" w:lineRule="auto"/>
        <w:contextualSpacing/>
        <w:jc w:val="both"/>
        <w:rPr>
          <w:rFonts w:ascii="Times New Roman" w:hAnsi="Times New Roman"/>
          <w:bCs/>
          <w:strike/>
          <w:sz w:val="24"/>
          <w:szCs w:val="24"/>
        </w:rPr>
      </w:pPr>
    </w:p>
    <w:p w14:paraId="2A7E57C2" w14:textId="77777777" w:rsidR="008D7F1D" w:rsidRDefault="008D7F1D" w:rsidP="00E876C7">
      <w:pPr>
        <w:tabs>
          <w:tab w:val="left" w:pos="1134"/>
          <w:tab w:val="left" w:pos="1276"/>
        </w:tabs>
        <w:spacing w:after="0" w:line="240" w:lineRule="auto"/>
        <w:contextualSpacing/>
        <w:jc w:val="both"/>
        <w:rPr>
          <w:rFonts w:ascii="Times New Roman" w:hAnsi="Times New Roman"/>
          <w:bCs/>
          <w:strike/>
          <w:sz w:val="24"/>
          <w:szCs w:val="24"/>
        </w:rPr>
      </w:pPr>
    </w:p>
    <w:p w14:paraId="699664AE"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4E5B3F63" w14:textId="77777777" w:rsidR="00DE1579" w:rsidRDefault="00DE1579" w:rsidP="00E876C7">
      <w:pPr>
        <w:tabs>
          <w:tab w:val="left" w:pos="1134"/>
          <w:tab w:val="left" w:pos="1276"/>
        </w:tabs>
        <w:spacing w:after="0" w:line="240" w:lineRule="auto"/>
        <w:contextualSpacing/>
        <w:jc w:val="both"/>
        <w:rPr>
          <w:rFonts w:ascii="Times New Roman" w:hAnsi="Times New Roman"/>
          <w:bCs/>
          <w:strike/>
          <w:sz w:val="24"/>
          <w:szCs w:val="24"/>
        </w:rPr>
      </w:pPr>
    </w:p>
    <w:p w14:paraId="06E34F6A" w14:textId="380B4708" w:rsidR="00555A04" w:rsidRDefault="00555A04" w:rsidP="00E876C7">
      <w:pPr>
        <w:tabs>
          <w:tab w:val="left" w:pos="1134"/>
          <w:tab w:val="left" w:pos="1276"/>
        </w:tabs>
        <w:spacing w:after="0" w:line="240" w:lineRule="auto"/>
        <w:contextualSpacing/>
        <w:jc w:val="both"/>
        <w:rPr>
          <w:rFonts w:ascii="Times New Roman" w:hAnsi="Times New Roman"/>
          <w:bCs/>
          <w:strike/>
          <w:sz w:val="24"/>
          <w:szCs w:val="24"/>
        </w:rPr>
      </w:pPr>
    </w:p>
    <w:p w14:paraId="23B0D786" w14:textId="5248EC72" w:rsidR="00F24F92" w:rsidRDefault="00F24F92" w:rsidP="00E876C7">
      <w:pPr>
        <w:tabs>
          <w:tab w:val="left" w:pos="1134"/>
          <w:tab w:val="left" w:pos="1276"/>
        </w:tabs>
        <w:spacing w:after="0" w:line="240" w:lineRule="auto"/>
        <w:contextualSpacing/>
        <w:jc w:val="both"/>
        <w:rPr>
          <w:rFonts w:ascii="Times New Roman" w:hAnsi="Times New Roman"/>
          <w:bCs/>
          <w:strike/>
          <w:sz w:val="24"/>
          <w:szCs w:val="24"/>
        </w:rPr>
      </w:pPr>
    </w:p>
    <w:p w14:paraId="52A3B72A" w14:textId="6DB6B9B8" w:rsidR="00F24F92" w:rsidRDefault="00F24F92" w:rsidP="00E876C7">
      <w:pPr>
        <w:tabs>
          <w:tab w:val="left" w:pos="1134"/>
          <w:tab w:val="left" w:pos="1276"/>
        </w:tabs>
        <w:spacing w:after="0" w:line="240" w:lineRule="auto"/>
        <w:contextualSpacing/>
        <w:jc w:val="both"/>
        <w:rPr>
          <w:rFonts w:ascii="Times New Roman" w:hAnsi="Times New Roman"/>
          <w:bCs/>
          <w:strike/>
          <w:sz w:val="24"/>
          <w:szCs w:val="24"/>
        </w:rPr>
      </w:pPr>
    </w:p>
    <w:p w14:paraId="15FFC487" w14:textId="7F00E5BF" w:rsidR="00F24F92" w:rsidRDefault="00F24F92" w:rsidP="00E876C7">
      <w:pPr>
        <w:tabs>
          <w:tab w:val="left" w:pos="1134"/>
          <w:tab w:val="left" w:pos="1276"/>
        </w:tabs>
        <w:spacing w:after="0" w:line="240" w:lineRule="auto"/>
        <w:contextualSpacing/>
        <w:jc w:val="both"/>
        <w:rPr>
          <w:rFonts w:ascii="Times New Roman" w:hAnsi="Times New Roman"/>
          <w:bCs/>
          <w:strike/>
          <w:sz w:val="24"/>
          <w:szCs w:val="24"/>
        </w:rPr>
      </w:pPr>
    </w:p>
    <w:p w14:paraId="607AC785" w14:textId="77777777" w:rsidR="0076770C" w:rsidRDefault="0076770C" w:rsidP="00E876C7">
      <w:pPr>
        <w:tabs>
          <w:tab w:val="left" w:pos="1134"/>
          <w:tab w:val="left" w:pos="1276"/>
        </w:tabs>
        <w:spacing w:after="0" w:line="240" w:lineRule="auto"/>
        <w:contextualSpacing/>
        <w:jc w:val="both"/>
        <w:rPr>
          <w:rFonts w:ascii="Times New Roman" w:hAnsi="Times New Roman"/>
          <w:bCs/>
          <w:strike/>
          <w:sz w:val="24"/>
          <w:szCs w:val="24"/>
        </w:rPr>
      </w:pPr>
    </w:p>
    <w:p w14:paraId="30600970" w14:textId="6F56CA4D" w:rsidR="00F24F92" w:rsidRDefault="00F24F92" w:rsidP="00E876C7">
      <w:pPr>
        <w:tabs>
          <w:tab w:val="left" w:pos="1134"/>
          <w:tab w:val="left" w:pos="1276"/>
        </w:tabs>
        <w:spacing w:after="0" w:line="240" w:lineRule="auto"/>
        <w:contextualSpacing/>
        <w:jc w:val="both"/>
        <w:rPr>
          <w:rFonts w:ascii="Times New Roman" w:hAnsi="Times New Roman"/>
          <w:bCs/>
          <w:strike/>
          <w:sz w:val="24"/>
          <w:szCs w:val="24"/>
        </w:rPr>
      </w:pPr>
    </w:p>
    <w:p w14:paraId="6F9BEA26" w14:textId="77777777" w:rsidR="00F24F92" w:rsidRPr="007F6972" w:rsidRDefault="00F24F92" w:rsidP="00E876C7">
      <w:pPr>
        <w:tabs>
          <w:tab w:val="left" w:pos="1134"/>
          <w:tab w:val="left" w:pos="1276"/>
        </w:tabs>
        <w:spacing w:after="0" w:line="240" w:lineRule="auto"/>
        <w:contextualSpacing/>
        <w:jc w:val="both"/>
        <w:rPr>
          <w:rFonts w:ascii="Times New Roman" w:hAnsi="Times New Roman"/>
          <w:bCs/>
          <w:strike/>
          <w:sz w:val="24"/>
          <w:szCs w:val="24"/>
        </w:rPr>
      </w:pPr>
    </w:p>
    <w:p w14:paraId="16A95A0B" w14:textId="77777777" w:rsidR="004E2175" w:rsidRDefault="004E2175" w:rsidP="00CB7E18">
      <w:pPr>
        <w:spacing w:after="0" w:line="240" w:lineRule="auto"/>
        <w:ind w:firstLine="851"/>
        <w:jc w:val="right"/>
        <w:rPr>
          <w:rFonts w:ascii="Times New Roman" w:hAnsi="Times New Roman"/>
          <w:b/>
          <w:sz w:val="24"/>
          <w:szCs w:val="24"/>
        </w:rPr>
      </w:pPr>
    </w:p>
    <w:p w14:paraId="699659D4" w14:textId="6C093652" w:rsidR="00CB7E18" w:rsidRDefault="00CB7E18" w:rsidP="00CB7E18">
      <w:pPr>
        <w:spacing w:after="0" w:line="240" w:lineRule="auto"/>
        <w:ind w:firstLine="851"/>
        <w:jc w:val="right"/>
        <w:rPr>
          <w:rFonts w:ascii="Times New Roman" w:hAnsi="Times New Roman"/>
          <w:b/>
          <w:sz w:val="24"/>
          <w:szCs w:val="24"/>
        </w:rPr>
      </w:pPr>
      <w:r w:rsidRPr="006C0742">
        <w:rPr>
          <w:rFonts w:ascii="Times New Roman" w:hAnsi="Times New Roman"/>
          <w:b/>
          <w:sz w:val="24"/>
          <w:szCs w:val="24"/>
        </w:rPr>
        <w:t>Ek-</w:t>
      </w:r>
      <w:r>
        <w:rPr>
          <w:rFonts w:ascii="Times New Roman" w:hAnsi="Times New Roman"/>
          <w:b/>
          <w:sz w:val="24"/>
          <w:szCs w:val="24"/>
        </w:rPr>
        <w:t>5</w:t>
      </w:r>
    </w:p>
    <w:p w14:paraId="4800FF78" w14:textId="77777777" w:rsidR="00C656D2" w:rsidRDefault="00C656D2" w:rsidP="00CB7E18">
      <w:pPr>
        <w:spacing w:after="0" w:line="240" w:lineRule="auto"/>
        <w:ind w:firstLine="851"/>
        <w:jc w:val="right"/>
        <w:rPr>
          <w:rFonts w:ascii="Times New Roman" w:hAnsi="Times New Roman"/>
          <w:b/>
          <w:sz w:val="24"/>
          <w:szCs w:val="24"/>
        </w:rPr>
      </w:pPr>
    </w:p>
    <w:p w14:paraId="6955762F" w14:textId="77777777" w:rsidR="00C656D2" w:rsidRPr="006C0742" w:rsidRDefault="00E568FE" w:rsidP="00C656D2">
      <w:pPr>
        <w:spacing w:after="0" w:line="240" w:lineRule="auto"/>
        <w:ind w:firstLine="851"/>
        <w:jc w:val="center"/>
        <w:rPr>
          <w:rFonts w:ascii="Times New Roman" w:hAnsi="Times New Roman"/>
          <w:b/>
          <w:sz w:val="24"/>
          <w:szCs w:val="24"/>
        </w:rPr>
      </w:pPr>
      <w:r>
        <w:rPr>
          <w:rFonts w:ascii="Times New Roman" w:hAnsi="Times New Roman"/>
          <w:b/>
          <w:sz w:val="24"/>
          <w:szCs w:val="24"/>
        </w:rPr>
        <w:t>Yeşil Liman</w:t>
      </w:r>
      <w:r w:rsidR="00C656D2">
        <w:rPr>
          <w:rFonts w:ascii="Times New Roman" w:hAnsi="Times New Roman"/>
          <w:b/>
          <w:sz w:val="24"/>
          <w:szCs w:val="24"/>
        </w:rPr>
        <w:t xml:space="preserve"> </w:t>
      </w:r>
      <w:r>
        <w:rPr>
          <w:rFonts w:ascii="Times New Roman" w:hAnsi="Times New Roman"/>
          <w:b/>
          <w:sz w:val="24"/>
          <w:szCs w:val="24"/>
        </w:rPr>
        <w:t>L</w:t>
      </w:r>
      <w:r w:rsidR="00C656D2">
        <w:rPr>
          <w:rFonts w:ascii="Times New Roman" w:hAnsi="Times New Roman"/>
          <w:b/>
          <w:sz w:val="24"/>
          <w:szCs w:val="24"/>
        </w:rPr>
        <w:t xml:space="preserve">ogosu </w:t>
      </w:r>
    </w:p>
    <w:p w14:paraId="0EA3CFE1" w14:textId="77777777" w:rsidR="00CB7E18" w:rsidRDefault="00CB7E18" w:rsidP="00BA6837">
      <w:pPr>
        <w:widowControl w:val="0"/>
        <w:autoSpaceDE w:val="0"/>
        <w:spacing w:after="0" w:line="240" w:lineRule="auto"/>
        <w:ind w:firstLine="851"/>
        <w:jc w:val="both"/>
        <w:rPr>
          <w:rFonts w:ascii="Times New Roman" w:hAnsi="Times New Roman"/>
          <w:sz w:val="24"/>
          <w:szCs w:val="24"/>
        </w:rPr>
      </w:pPr>
    </w:p>
    <w:p w14:paraId="3D6AA64F" w14:textId="6F0A4BC7" w:rsidR="004E2175" w:rsidRDefault="00E568FE" w:rsidP="00E568FE">
      <w:pPr>
        <w:spacing w:after="0"/>
        <w:ind w:left="851" w:right="229"/>
        <w:jc w:val="both"/>
      </w:pPr>
      <w:r>
        <w:rPr>
          <w:noProof/>
          <w:lang w:eastAsia="tr-TR"/>
        </w:rPr>
        <w:drawing>
          <wp:inline distT="0" distB="0" distL="0" distR="0" wp14:anchorId="3F7AE7AF" wp14:editId="69170D3F">
            <wp:extent cx="5657850" cy="6095313"/>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95" t="17391" r="30142" b="9903"/>
                    <a:stretch/>
                  </pic:blipFill>
                  <pic:spPr bwMode="auto">
                    <a:xfrm>
                      <a:off x="0" y="0"/>
                      <a:ext cx="5664701" cy="6102694"/>
                    </a:xfrm>
                    <a:prstGeom prst="rect">
                      <a:avLst/>
                    </a:prstGeom>
                    <a:ln>
                      <a:noFill/>
                    </a:ln>
                    <a:extLst>
                      <a:ext uri="{53640926-AAD7-44D8-BBD7-CCE9431645EC}">
                        <a14:shadowObscured xmlns:a14="http://schemas.microsoft.com/office/drawing/2010/main"/>
                      </a:ext>
                    </a:extLst>
                  </pic:spPr>
                </pic:pic>
              </a:graphicData>
            </a:graphic>
          </wp:inline>
        </w:drawing>
      </w:r>
    </w:p>
    <w:p w14:paraId="412AC815" w14:textId="77777777" w:rsidR="004E2175" w:rsidRPr="004E2175" w:rsidRDefault="004E2175" w:rsidP="004E2175"/>
    <w:p w14:paraId="48A2B148" w14:textId="77777777" w:rsidR="004E2175" w:rsidRPr="004E2175" w:rsidRDefault="004E2175" w:rsidP="004E2175"/>
    <w:p w14:paraId="29792BE5" w14:textId="77777777" w:rsidR="004E2175" w:rsidRPr="004E2175" w:rsidRDefault="004E2175" w:rsidP="004E2175"/>
    <w:p w14:paraId="13973C0D" w14:textId="77777777" w:rsidR="004E2175" w:rsidRPr="004E2175" w:rsidRDefault="004E2175" w:rsidP="004E2175"/>
    <w:p w14:paraId="680C6C18" w14:textId="77777777" w:rsidR="004E2175" w:rsidRPr="004E2175" w:rsidRDefault="004E2175" w:rsidP="004E2175"/>
    <w:p w14:paraId="57867BF1" w14:textId="77777777" w:rsidR="004E2175" w:rsidRPr="004E2175" w:rsidRDefault="004E2175" w:rsidP="004E2175"/>
    <w:p w14:paraId="7909FA1D" w14:textId="3F9BCFFA" w:rsidR="00E568FE" w:rsidRPr="004E2175" w:rsidRDefault="00E568FE" w:rsidP="004E2175">
      <w:pPr>
        <w:jc w:val="center"/>
      </w:pPr>
    </w:p>
    <w:sectPr w:rsidR="00E568FE" w:rsidRPr="004E2175" w:rsidSect="0057340B">
      <w:headerReference w:type="default" r:id="rId9"/>
      <w:footerReference w:type="default" r:id="rId10"/>
      <w:pgSz w:w="11920" w:h="16838"/>
      <w:pgMar w:top="1276" w:right="1321" w:bottom="1135" w:left="1298" w:header="1446"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AD85" w14:textId="77777777" w:rsidR="00D352EB" w:rsidRDefault="00D352EB">
      <w:pPr>
        <w:spacing w:after="0" w:line="240" w:lineRule="auto"/>
      </w:pPr>
      <w:r>
        <w:separator/>
      </w:r>
    </w:p>
  </w:endnote>
  <w:endnote w:type="continuationSeparator" w:id="0">
    <w:p w14:paraId="4341E9B6" w14:textId="77777777" w:rsidR="00D352EB" w:rsidRDefault="00D3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1FF2" w14:textId="77777777" w:rsidR="00D579D3" w:rsidRPr="004F6C6E" w:rsidRDefault="00D579D3" w:rsidP="00BA2BE4">
    <w:pPr>
      <w:pStyle w:val="Altbilgi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F7D0" w14:textId="77777777" w:rsidR="00D352EB" w:rsidRDefault="00D352EB">
      <w:pPr>
        <w:spacing w:after="0" w:line="240" w:lineRule="auto"/>
      </w:pPr>
      <w:r>
        <w:separator/>
      </w:r>
    </w:p>
  </w:footnote>
  <w:footnote w:type="continuationSeparator" w:id="0">
    <w:p w14:paraId="2D041C0C" w14:textId="77777777" w:rsidR="00D352EB" w:rsidRDefault="00D3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E97F" w14:textId="77777777" w:rsidR="00D579D3" w:rsidRDefault="00D579D3">
    <w:pPr>
      <w:widowControl w:val="0"/>
      <w:autoSpaceDE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A22A612"/>
    <w:name w:val="WW8Num1"/>
    <w:lvl w:ilvl="0">
      <w:start w:val="1"/>
      <w:numFmt w:val="decimal"/>
      <w:lvlText w:val="%1-"/>
      <w:lvlJc w:val="left"/>
      <w:pPr>
        <w:tabs>
          <w:tab w:val="num" w:pos="710"/>
        </w:tabs>
        <w:ind w:left="1070" w:hanging="360"/>
      </w:pPr>
      <w:rPr>
        <w:b/>
        <w:sz w:val="24"/>
        <w:szCs w:val="24"/>
      </w:rPr>
    </w:lvl>
    <w:lvl w:ilvl="1">
      <w:start w:val="1"/>
      <w:numFmt w:val="lowerLetter"/>
      <w:lvlText w:val="%2."/>
      <w:lvlJc w:val="left"/>
      <w:pPr>
        <w:tabs>
          <w:tab w:val="num" w:pos="710"/>
        </w:tabs>
        <w:ind w:left="1790" w:hanging="360"/>
      </w:pPr>
    </w:lvl>
    <w:lvl w:ilvl="2">
      <w:start w:val="1"/>
      <w:numFmt w:val="lowerRoman"/>
      <w:lvlText w:val="%3."/>
      <w:lvlJc w:val="right"/>
      <w:pPr>
        <w:tabs>
          <w:tab w:val="num" w:pos="710"/>
        </w:tabs>
        <w:ind w:left="2510" w:hanging="180"/>
      </w:pPr>
    </w:lvl>
    <w:lvl w:ilvl="3">
      <w:start w:val="1"/>
      <w:numFmt w:val="decimal"/>
      <w:lvlText w:val="%4."/>
      <w:lvlJc w:val="left"/>
      <w:pPr>
        <w:tabs>
          <w:tab w:val="num" w:pos="710"/>
        </w:tabs>
        <w:ind w:left="3230" w:hanging="360"/>
      </w:pPr>
    </w:lvl>
    <w:lvl w:ilvl="4">
      <w:start w:val="1"/>
      <w:numFmt w:val="lowerLetter"/>
      <w:lvlText w:val="%5."/>
      <w:lvlJc w:val="left"/>
      <w:pPr>
        <w:tabs>
          <w:tab w:val="num" w:pos="710"/>
        </w:tabs>
        <w:ind w:left="3950" w:hanging="360"/>
      </w:pPr>
    </w:lvl>
    <w:lvl w:ilvl="5">
      <w:start w:val="1"/>
      <w:numFmt w:val="lowerRoman"/>
      <w:lvlText w:val="%6."/>
      <w:lvlJc w:val="right"/>
      <w:pPr>
        <w:tabs>
          <w:tab w:val="num" w:pos="710"/>
        </w:tabs>
        <w:ind w:left="4670" w:hanging="180"/>
      </w:pPr>
    </w:lvl>
    <w:lvl w:ilvl="6">
      <w:start w:val="1"/>
      <w:numFmt w:val="decimal"/>
      <w:lvlText w:val="%7."/>
      <w:lvlJc w:val="left"/>
      <w:pPr>
        <w:tabs>
          <w:tab w:val="num" w:pos="710"/>
        </w:tabs>
        <w:ind w:left="5390" w:hanging="360"/>
      </w:pPr>
    </w:lvl>
    <w:lvl w:ilvl="7">
      <w:start w:val="1"/>
      <w:numFmt w:val="lowerLetter"/>
      <w:lvlText w:val="%8."/>
      <w:lvlJc w:val="left"/>
      <w:pPr>
        <w:tabs>
          <w:tab w:val="num" w:pos="710"/>
        </w:tabs>
        <w:ind w:left="6110" w:hanging="360"/>
      </w:pPr>
    </w:lvl>
    <w:lvl w:ilvl="8">
      <w:start w:val="1"/>
      <w:numFmt w:val="lowerRoman"/>
      <w:lvlText w:val="%9."/>
      <w:lvlJc w:val="right"/>
      <w:pPr>
        <w:tabs>
          <w:tab w:val="num" w:pos="710"/>
        </w:tabs>
        <w:ind w:left="683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DC47A8"/>
    <w:multiLevelType w:val="hybridMultilevel"/>
    <w:tmpl w:val="DA4E9692"/>
    <w:lvl w:ilvl="0" w:tplc="B72237C4">
      <w:start w:val="1"/>
      <w:numFmt w:val="decimal"/>
      <w:lvlText w:val="%1)"/>
      <w:lvlJc w:val="left"/>
      <w:pPr>
        <w:ind w:left="491" w:hanging="207"/>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AE3118A"/>
    <w:multiLevelType w:val="hybridMultilevel"/>
    <w:tmpl w:val="4D6219A4"/>
    <w:lvl w:ilvl="0" w:tplc="05968B3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37FA203B"/>
    <w:multiLevelType w:val="hybridMultilevel"/>
    <w:tmpl w:val="038EBCC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0712E4"/>
    <w:multiLevelType w:val="hybridMultilevel"/>
    <w:tmpl w:val="0CB249B4"/>
    <w:lvl w:ilvl="0" w:tplc="C07CF7C0">
      <w:start w:val="6"/>
      <w:numFmt w:val="bullet"/>
      <w:lvlText w:val="-"/>
      <w:lvlJc w:val="left"/>
      <w:pPr>
        <w:ind w:left="720" w:hanging="360"/>
      </w:pPr>
      <w:rPr>
        <w:rFonts w:ascii="Arial" w:eastAsia="Times New Roman" w:hAnsi="Arial" w:cs="Arial" w:hint="default"/>
      </w:rPr>
    </w:lvl>
    <w:lvl w:ilvl="1" w:tplc="242C1926" w:tentative="1">
      <w:start w:val="1"/>
      <w:numFmt w:val="bullet"/>
      <w:lvlText w:val="o"/>
      <w:lvlJc w:val="left"/>
      <w:pPr>
        <w:ind w:left="1440" w:hanging="360"/>
      </w:pPr>
      <w:rPr>
        <w:rFonts w:ascii="Courier New" w:hAnsi="Courier New" w:cs="Courier New" w:hint="default"/>
      </w:rPr>
    </w:lvl>
    <w:lvl w:ilvl="2" w:tplc="11C63B68" w:tentative="1">
      <w:start w:val="1"/>
      <w:numFmt w:val="bullet"/>
      <w:lvlText w:val=""/>
      <w:lvlJc w:val="left"/>
      <w:pPr>
        <w:ind w:left="2160" w:hanging="360"/>
      </w:pPr>
      <w:rPr>
        <w:rFonts w:ascii="Wingdings" w:hAnsi="Wingdings" w:hint="default"/>
      </w:rPr>
    </w:lvl>
    <w:lvl w:ilvl="3" w:tplc="56345972" w:tentative="1">
      <w:start w:val="1"/>
      <w:numFmt w:val="bullet"/>
      <w:lvlText w:val=""/>
      <w:lvlJc w:val="left"/>
      <w:pPr>
        <w:ind w:left="2880" w:hanging="360"/>
      </w:pPr>
      <w:rPr>
        <w:rFonts w:ascii="Symbol" w:hAnsi="Symbol" w:hint="default"/>
      </w:rPr>
    </w:lvl>
    <w:lvl w:ilvl="4" w:tplc="E0BAF7F2" w:tentative="1">
      <w:start w:val="1"/>
      <w:numFmt w:val="bullet"/>
      <w:lvlText w:val="o"/>
      <w:lvlJc w:val="left"/>
      <w:pPr>
        <w:ind w:left="3600" w:hanging="360"/>
      </w:pPr>
      <w:rPr>
        <w:rFonts w:ascii="Courier New" w:hAnsi="Courier New" w:cs="Courier New" w:hint="default"/>
      </w:rPr>
    </w:lvl>
    <w:lvl w:ilvl="5" w:tplc="8988BBA0" w:tentative="1">
      <w:start w:val="1"/>
      <w:numFmt w:val="bullet"/>
      <w:lvlText w:val=""/>
      <w:lvlJc w:val="left"/>
      <w:pPr>
        <w:ind w:left="4320" w:hanging="360"/>
      </w:pPr>
      <w:rPr>
        <w:rFonts w:ascii="Wingdings" w:hAnsi="Wingdings" w:hint="default"/>
      </w:rPr>
    </w:lvl>
    <w:lvl w:ilvl="6" w:tplc="9E442D9E" w:tentative="1">
      <w:start w:val="1"/>
      <w:numFmt w:val="bullet"/>
      <w:lvlText w:val=""/>
      <w:lvlJc w:val="left"/>
      <w:pPr>
        <w:ind w:left="5040" w:hanging="360"/>
      </w:pPr>
      <w:rPr>
        <w:rFonts w:ascii="Symbol" w:hAnsi="Symbol" w:hint="default"/>
      </w:rPr>
    </w:lvl>
    <w:lvl w:ilvl="7" w:tplc="94BA40CA" w:tentative="1">
      <w:start w:val="1"/>
      <w:numFmt w:val="bullet"/>
      <w:lvlText w:val="o"/>
      <w:lvlJc w:val="left"/>
      <w:pPr>
        <w:ind w:left="5760" w:hanging="360"/>
      </w:pPr>
      <w:rPr>
        <w:rFonts w:ascii="Courier New" w:hAnsi="Courier New" w:cs="Courier New" w:hint="default"/>
      </w:rPr>
    </w:lvl>
    <w:lvl w:ilvl="8" w:tplc="E21268DE" w:tentative="1">
      <w:start w:val="1"/>
      <w:numFmt w:val="bullet"/>
      <w:lvlText w:val=""/>
      <w:lvlJc w:val="left"/>
      <w:pPr>
        <w:ind w:left="6480" w:hanging="360"/>
      </w:pPr>
      <w:rPr>
        <w:rFonts w:ascii="Wingdings" w:hAnsi="Wingdings" w:hint="default"/>
      </w:rPr>
    </w:lvl>
  </w:abstractNum>
  <w:abstractNum w:abstractNumId="6" w15:restartNumberingAfterBreak="0">
    <w:nsid w:val="4AF556D7"/>
    <w:multiLevelType w:val="hybridMultilevel"/>
    <w:tmpl w:val="8FF8BE20"/>
    <w:lvl w:ilvl="0" w:tplc="7E82D6AC">
      <w:start w:val="1"/>
      <w:numFmt w:val="decimal"/>
      <w:lvlText w:val="%1."/>
      <w:lvlJc w:val="lef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15:restartNumberingAfterBreak="0">
    <w:nsid w:val="4C8A0F46"/>
    <w:multiLevelType w:val="hybridMultilevel"/>
    <w:tmpl w:val="4CDAA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1668BB"/>
    <w:multiLevelType w:val="hybridMultilevel"/>
    <w:tmpl w:val="312E18BA"/>
    <w:lvl w:ilvl="0" w:tplc="70D076B4">
      <w:start w:val="1"/>
      <w:numFmt w:val="lowerLetter"/>
      <w:lvlText w:val="%1)"/>
      <w:lvlJc w:val="left"/>
      <w:pPr>
        <w:ind w:left="1017" w:hanging="360"/>
      </w:pPr>
      <w:rPr>
        <w:rFonts w:hint="default"/>
      </w:rPr>
    </w:lvl>
    <w:lvl w:ilvl="1" w:tplc="041F0019" w:tentative="1">
      <w:start w:val="1"/>
      <w:numFmt w:val="lowerLetter"/>
      <w:lvlText w:val="%2."/>
      <w:lvlJc w:val="left"/>
      <w:pPr>
        <w:ind w:left="1737" w:hanging="360"/>
      </w:pPr>
    </w:lvl>
    <w:lvl w:ilvl="2" w:tplc="041F001B" w:tentative="1">
      <w:start w:val="1"/>
      <w:numFmt w:val="lowerRoman"/>
      <w:lvlText w:val="%3."/>
      <w:lvlJc w:val="right"/>
      <w:pPr>
        <w:ind w:left="2457" w:hanging="180"/>
      </w:pPr>
    </w:lvl>
    <w:lvl w:ilvl="3" w:tplc="041F000F" w:tentative="1">
      <w:start w:val="1"/>
      <w:numFmt w:val="decimal"/>
      <w:lvlText w:val="%4."/>
      <w:lvlJc w:val="left"/>
      <w:pPr>
        <w:ind w:left="3177" w:hanging="360"/>
      </w:pPr>
    </w:lvl>
    <w:lvl w:ilvl="4" w:tplc="041F0019" w:tentative="1">
      <w:start w:val="1"/>
      <w:numFmt w:val="lowerLetter"/>
      <w:lvlText w:val="%5."/>
      <w:lvlJc w:val="left"/>
      <w:pPr>
        <w:ind w:left="3897" w:hanging="360"/>
      </w:pPr>
    </w:lvl>
    <w:lvl w:ilvl="5" w:tplc="041F001B" w:tentative="1">
      <w:start w:val="1"/>
      <w:numFmt w:val="lowerRoman"/>
      <w:lvlText w:val="%6."/>
      <w:lvlJc w:val="right"/>
      <w:pPr>
        <w:ind w:left="4617" w:hanging="180"/>
      </w:pPr>
    </w:lvl>
    <w:lvl w:ilvl="6" w:tplc="041F000F" w:tentative="1">
      <w:start w:val="1"/>
      <w:numFmt w:val="decimal"/>
      <w:lvlText w:val="%7."/>
      <w:lvlJc w:val="left"/>
      <w:pPr>
        <w:ind w:left="5337" w:hanging="360"/>
      </w:pPr>
    </w:lvl>
    <w:lvl w:ilvl="7" w:tplc="041F0019" w:tentative="1">
      <w:start w:val="1"/>
      <w:numFmt w:val="lowerLetter"/>
      <w:lvlText w:val="%8."/>
      <w:lvlJc w:val="left"/>
      <w:pPr>
        <w:ind w:left="6057" w:hanging="360"/>
      </w:pPr>
    </w:lvl>
    <w:lvl w:ilvl="8" w:tplc="041F001B" w:tentative="1">
      <w:start w:val="1"/>
      <w:numFmt w:val="lowerRoman"/>
      <w:lvlText w:val="%9."/>
      <w:lvlJc w:val="right"/>
      <w:pPr>
        <w:ind w:left="6777" w:hanging="180"/>
      </w:pPr>
    </w:lvl>
  </w:abstractNum>
  <w:abstractNum w:abstractNumId="9" w15:restartNumberingAfterBreak="0">
    <w:nsid w:val="5C7673B9"/>
    <w:multiLevelType w:val="hybridMultilevel"/>
    <w:tmpl w:val="7B6EB2E6"/>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E9175A4"/>
    <w:multiLevelType w:val="hybridMultilevel"/>
    <w:tmpl w:val="C2326E2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7787638"/>
    <w:multiLevelType w:val="hybridMultilevel"/>
    <w:tmpl w:val="085C08CE"/>
    <w:lvl w:ilvl="0" w:tplc="2D78A040">
      <w:start w:val="1"/>
      <w:numFmt w:val="decimal"/>
      <w:lvlText w:val="%1."/>
      <w:lvlJc w:val="left"/>
      <w:pPr>
        <w:ind w:left="360" w:hanging="360"/>
      </w:pPr>
      <w:rPr>
        <w:b/>
        <w:strike w:val="0"/>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39704344">
    <w:abstractNumId w:val="0"/>
  </w:num>
  <w:num w:numId="2" w16cid:durableId="1189222215">
    <w:abstractNumId w:val="1"/>
  </w:num>
  <w:num w:numId="3" w16cid:durableId="763764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531758">
    <w:abstractNumId w:val="8"/>
  </w:num>
  <w:num w:numId="5" w16cid:durableId="947278521">
    <w:abstractNumId w:val="4"/>
  </w:num>
  <w:num w:numId="6" w16cid:durableId="1548568483">
    <w:abstractNumId w:val="10"/>
  </w:num>
  <w:num w:numId="7" w16cid:durableId="2140148795">
    <w:abstractNumId w:val="2"/>
  </w:num>
  <w:num w:numId="8" w16cid:durableId="1929190038">
    <w:abstractNumId w:val="7"/>
  </w:num>
  <w:num w:numId="9" w16cid:durableId="75563641">
    <w:abstractNumId w:val="3"/>
  </w:num>
  <w:num w:numId="10" w16cid:durableId="833958778">
    <w:abstractNumId w:val="6"/>
  </w:num>
  <w:num w:numId="11" w16cid:durableId="545291886">
    <w:abstractNumId w:val="11"/>
  </w:num>
  <w:num w:numId="12" w16cid:durableId="573049283">
    <w:abstractNumId w:val="5"/>
  </w:num>
  <w:num w:numId="13" w16cid:durableId="229729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43"/>
    <w:rsid w:val="000001FE"/>
    <w:rsid w:val="00000E28"/>
    <w:rsid w:val="00002EF7"/>
    <w:rsid w:val="00003228"/>
    <w:rsid w:val="00011235"/>
    <w:rsid w:val="000113A3"/>
    <w:rsid w:val="000118D2"/>
    <w:rsid w:val="000125F3"/>
    <w:rsid w:val="000126ED"/>
    <w:rsid w:val="00013410"/>
    <w:rsid w:val="00013A95"/>
    <w:rsid w:val="000141E3"/>
    <w:rsid w:val="0001722A"/>
    <w:rsid w:val="00017989"/>
    <w:rsid w:val="00017AAE"/>
    <w:rsid w:val="00021760"/>
    <w:rsid w:val="00021A40"/>
    <w:rsid w:val="00022A32"/>
    <w:rsid w:val="00022E2E"/>
    <w:rsid w:val="000242EF"/>
    <w:rsid w:val="00024C92"/>
    <w:rsid w:val="000273F6"/>
    <w:rsid w:val="00027BBB"/>
    <w:rsid w:val="000301C8"/>
    <w:rsid w:val="00031B68"/>
    <w:rsid w:val="000320F8"/>
    <w:rsid w:val="00032511"/>
    <w:rsid w:val="00032651"/>
    <w:rsid w:val="000328C8"/>
    <w:rsid w:val="00033D93"/>
    <w:rsid w:val="000348C6"/>
    <w:rsid w:val="00034A34"/>
    <w:rsid w:val="000350E6"/>
    <w:rsid w:val="000365D9"/>
    <w:rsid w:val="000369A8"/>
    <w:rsid w:val="00040F94"/>
    <w:rsid w:val="0004275E"/>
    <w:rsid w:val="00043E81"/>
    <w:rsid w:val="00044B2A"/>
    <w:rsid w:val="000457B3"/>
    <w:rsid w:val="000459E9"/>
    <w:rsid w:val="00045C84"/>
    <w:rsid w:val="00052335"/>
    <w:rsid w:val="0005277E"/>
    <w:rsid w:val="00052ECA"/>
    <w:rsid w:val="00053049"/>
    <w:rsid w:val="0005369F"/>
    <w:rsid w:val="00054287"/>
    <w:rsid w:val="00055CC2"/>
    <w:rsid w:val="0005620B"/>
    <w:rsid w:val="00056694"/>
    <w:rsid w:val="00056E4E"/>
    <w:rsid w:val="00057C2F"/>
    <w:rsid w:val="000604EC"/>
    <w:rsid w:val="0006223E"/>
    <w:rsid w:val="000642B2"/>
    <w:rsid w:val="00065956"/>
    <w:rsid w:val="000661D1"/>
    <w:rsid w:val="00066405"/>
    <w:rsid w:val="00066AA8"/>
    <w:rsid w:val="000677C1"/>
    <w:rsid w:val="00070BE4"/>
    <w:rsid w:val="000715F7"/>
    <w:rsid w:val="0007195C"/>
    <w:rsid w:val="00071AC4"/>
    <w:rsid w:val="00072842"/>
    <w:rsid w:val="000728DA"/>
    <w:rsid w:val="00075802"/>
    <w:rsid w:val="00075D16"/>
    <w:rsid w:val="00077D66"/>
    <w:rsid w:val="000803C4"/>
    <w:rsid w:val="000806E2"/>
    <w:rsid w:val="000809B9"/>
    <w:rsid w:val="00082BC6"/>
    <w:rsid w:val="00082F6D"/>
    <w:rsid w:val="00083F56"/>
    <w:rsid w:val="000844BA"/>
    <w:rsid w:val="00084861"/>
    <w:rsid w:val="00084D81"/>
    <w:rsid w:val="00085504"/>
    <w:rsid w:val="000918A5"/>
    <w:rsid w:val="0009206E"/>
    <w:rsid w:val="00092180"/>
    <w:rsid w:val="0009261F"/>
    <w:rsid w:val="00092A5F"/>
    <w:rsid w:val="0009428D"/>
    <w:rsid w:val="00094666"/>
    <w:rsid w:val="0009512D"/>
    <w:rsid w:val="000958A2"/>
    <w:rsid w:val="00096525"/>
    <w:rsid w:val="00096EC1"/>
    <w:rsid w:val="000A2427"/>
    <w:rsid w:val="000A2B96"/>
    <w:rsid w:val="000A5223"/>
    <w:rsid w:val="000A56D7"/>
    <w:rsid w:val="000A5E8C"/>
    <w:rsid w:val="000A6361"/>
    <w:rsid w:val="000A75D3"/>
    <w:rsid w:val="000A76A6"/>
    <w:rsid w:val="000B0746"/>
    <w:rsid w:val="000B08CB"/>
    <w:rsid w:val="000B0DEC"/>
    <w:rsid w:val="000B12F3"/>
    <w:rsid w:val="000B322C"/>
    <w:rsid w:val="000B3ED7"/>
    <w:rsid w:val="000B4537"/>
    <w:rsid w:val="000B4726"/>
    <w:rsid w:val="000B5A36"/>
    <w:rsid w:val="000B5F09"/>
    <w:rsid w:val="000B620C"/>
    <w:rsid w:val="000B67C8"/>
    <w:rsid w:val="000B7F46"/>
    <w:rsid w:val="000C1DC2"/>
    <w:rsid w:val="000C2955"/>
    <w:rsid w:val="000C3AE4"/>
    <w:rsid w:val="000C42EE"/>
    <w:rsid w:val="000C519E"/>
    <w:rsid w:val="000C53B4"/>
    <w:rsid w:val="000C6397"/>
    <w:rsid w:val="000C6EEA"/>
    <w:rsid w:val="000C6FC6"/>
    <w:rsid w:val="000D0F1C"/>
    <w:rsid w:val="000D2F4A"/>
    <w:rsid w:val="000D3ABC"/>
    <w:rsid w:val="000D5973"/>
    <w:rsid w:val="000E0747"/>
    <w:rsid w:val="000E09E1"/>
    <w:rsid w:val="000E1845"/>
    <w:rsid w:val="000E275F"/>
    <w:rsid w:val="000E2BF4"/>
    <w:rsid w:val="000E3B1B"/>
    <w:rsid w:val="000E47C9"/>
    <w:rsid w:val="000E53F6"/>
    <w:rsid w:val="000E59EE"/>
    <w:rsid w:val="000E5FD7"/>
    <w:rsid w:val="000E783E"/>
    <w:rsid w:val="000F02EA"/>
    <w:rsid w:val="000F07CA"/>
    <w:rsid w:val="000F2963"/>
    <w:rsid w:val="000F43B6"/>
    <w:rsid w:val="000F4FC6"/>
    <w:rsid w:val="000F5043"/>
    <w:rsid w:val="000F6C12"/>
    <w:rsid w:val="00100D3B"/>
    <w:rsid w:val="00100FAF"/>
    <w:rsid w:val="0010121F"/>
    <w:rsid w:val="001015DE"/>
    <w:rsid w:val="00101AE3"/>
    <w:rsid w:val="00101E1D"/>
    <w:rsid w:val="00103D77"/>
    <w:rsid w:val="0010415E"/>
    <w:rsid w:val="00105D81"/>
    <w:rsid w:val="00107DA0"/>
    <w:rsid w:val="00111D23"/>
    <w:rsid w:val="00111E63"/>
    <w:rsid w:val="00111FFF"/>
    <w:rsid w:val="001123CA"/>
    <w:rsid w:val="00112FC4"/>
    <w:rsid w:val="00113CBC"/>
    <w:rsid w:val="00114CC8"/>
    <w:rsid w:val="00115828"/>
    <w:rsid w:val="00116D8D"/>
    <w:rsid w:val="001177CB"/>
    <w:rsid w:val="00123282"/>
    <w:rsid w:val="00123549"/>
    <w:rsid w:val="00125A9D"/>
    <w:rsid w:val="001261E4"/>
    <w:rsid w:val="00127B9D"/>
    <w:rsid w:val="00130717"/>
    <w:rsid w:val="00131D65"/>
    <w:rsid w:val="0013241E"/>
    <w:rsid w:val="00135207"/>
    <w:rsid w:val="00140512"/>
    <w:rsid w:val="001412B3"/>
    <w:rsid w:val="00141338"/>
    <w:rsid w:val="00141E01"/>
    <w:rsid w:val="001434F7"/>
    <w:rsid w:val="00143AD7"/>
    <w:rsid w:val="0014407A"/>
    <w:rsid w:val="00144862"/>
    <w:rsid w:val="0014587A"/>
    <w:rsid w:val="001504F4"/>
    <w:rsid w:val="0015284E"/>
    <w:rsid w:val="001544AB"/>
    <w:rsid w:val="00156102"/>
    <w:rsid w:val="0016001D"/>
    <w:rsid w:val="00160292"/>
    <w:rsid w:val="00162BE7"/>
    <w:rsid w:val="00163D1F"/>
    <w:rsid w:val="00164027"/>
    <w:rsid w:val="001653F1"/>
    <w:rsid w:val="00165A2F"/>
    <w:rsid w:val="00165B11"/>
    <w:rsid w:val="0016619C"/>
    <w:rsid w:val="00166C54"/>
    <w:rsid w:val="001674F6"/>
    <w:rsid w:val="00167632"/>
    <w:rsid w:val="001678FC"/>
    <w:rsid w:val="00171296"/>
    <w:rsid w:val="0017133E"/>
    <w:rsid w:val="00172793"/>
    <w:rsid w:val="00174C72"/>
    <w:rsid w:val="0017556B"/>
    <w:rsid w:val="00175EA5"/>
    <w:rsid w:val="00176053"/>
    <w:rsid w:val="00180EBF"/>
    <w:rsid w:val="00184B54"/>
    <w:rsid w:val="00185F7E"/>
    <w:rsid w:val="00187E3B"/>
    <w:rsid w:val="001921D0"/>
    <w:rsid w:val="00193294"/>
    <w:rsid w:val="00194D3C"/>
    <w:rsid w:val="001960BE"/>
    <w:rsid w:val="00197D70"/>
    <w:rsid w:val="001A0322"/>
    <w:rsid w:val="001A281E"/>
    <w:rsid w:val="001A3377"/>
    <w:rsid w:val="001A5498"/>
    <w:rsid w:val="001A721E"/>
    <w:rsid w:val="001A74AA"/>
    <w:rsid w:val="001B0584"/>
    <w:rsid w:val="001B126D"/>
    <w:rsid w:val="001B18C5"/>
    <w:rsid w:val="001B2337"/>
    <w:rsid w:val="001B2833"/>
    <w:rsid w:val="001B2852"/>
    <w:rsid w:val="001B4688"/>
    <w:rsid w:val="001B49B5"/>
    <w:rsid w:val="001B49ED"/>
    <w:rsid w:val="001B665B"/>
    <w:rsid w:val="001B67B7"/>
    <w:rsid w:val="001B73DE"/>
    <w:rsid w:val="001B75DB"/>
    <w:rsid w:val="001B7663"/>
    <w:rsid w:val="001C0193"/>
    <w:rsid w:val="001C04E2"/>
    <w:rsid w:val="001C0A8E"/>
    <w:rsid w:val="001C1D22"/>
    <w:rsid w:val="001C2B45"/>
    <w:rsid w:val="001C3F5C"/>
    <w:rsid w:val="001C798B"/>
    <w:rsid w:val="001C7B10"/>
    <w:rsid w:val="001D1705"/>
    <w:rsid w:val="001D2139"/>
    <w:rsid w:val="001D26CB"/>
    <w:rsid w:val="001D519E"/>
    <w:rsid w:val="001D553D"/>
    <w:rsid w:val="001D5E20"/>
    <w:rsid w:val="001D741F"/>
    <w:rsid w:val="001E2128"/>
    <w:rsid w:val="001E3205"/>
    <w:rsid w:val="001E3AA1"/>
    <w:rsid w:val="001E4BB4"/>
    <w:rsid w:val="001E72FE"/>
    <w:rsid w:val="001F34CF"/>
    <w:rsid w:val="001F3CD9"/>
    <w:rsid w:val="001F4A33"/>
    <w:rsid w:val="001F4BB3"/>
    <w:rsid w:val="001F5C42"/>
    <w:rsid w:val="001F5CC5"/>
    <w:rsid w:val="001F727B"/>
    <w:rsid w:val="002009B1"/>
    <w:rsid w:val="0020120C"/>
    <w:rsid w:val="00201445"/>
    <w:rsid w:val="00201576"/>
    <w:rsid w:val="0020358B"/>
    <w:rsid w:val="00203643"/>
    <w:rsid w:val="0020506D"/>
    <w:rsid w:val="00205987"/>
    <w:rsid w:val="00205AC3"/>
    <w:rsid w:val="00206ABF"/>
    <w:rsid w:val="0020736C"/>
    <w:rsid w:val="002108B7"/>
    <w:rsid w:val="00210D6E"/>
    <w:rsid w:val="00211168"/>
    <w:rsid w:val="00213212"/>
    <w:rsid w:val="00213309"/>
    <w:rsid w:val="00214F60"/>
    <w:rsid w:val="002168D2"/>
    <w:rsid w:val="00216976"/>
    <w:rsid w:val="00220E0B"/>
    <w:rsid w:val="00222324"/>
    <w:rsid w:val="00222D16"/>
    <w:rsid w:val="00223F6C"/>
    <w:rsid w:val="00224069"/>
    <w:rsid w:val="00224C8D"/>
    <w:rsid w:val="0022534B"/>
    <w:rsid w:val="00226932"/>
    <w:rsid w:val="00227ACB"/>
    <w:rsid w:val="002321D3"/>
    <w:rsid w:val="0023250B"/>
    <w:rsid w:val="00232580"/>
    <w:rsid w:val="00233AFD"/>
    <w:rsid w:val="00233F5F"/>
    <w:rsid w:val="00234820"/>
    <w:rsid w:val="00234837"/>
    <w:rsid w:val="00235CE7"/>
    <w:rsid w:val="00236A43"/>
    <w:rsid w:val="00236DCE"/>
    <w:rsid w:val="00237E06"/>
    <w:rsid w:val="002414D3"/>
    <w:rsid w:val="00241DB0"/>
    <w:rsid w:val="00243B98"/>
    <w:rsid w:val="0024555D"/>
    <w:rsid w:val="002473DF"/>
    <w:rsid w:val="00247458"/>
    <w:rsid w:val="002475E4"/>
    <w:rsid w:val="002479F5"/>
    <w:rsid w:val="00250D01"/>
    <w:rsid w:val="002523AC"/>
    <w:rsid w:val="00252AD8"/>
    <w:rsid w:val="00256235"/>
    <w:rsid w:val="00256283"/>
    <w:rsid w:val="00257216"/>
    <w:rsid w:val="002576B8"/>
    <w:rsid w:val="00257A54"/>
    <w:rsid w:val="0026034B"/>
    <w:rsid w:val="00260C73"/>
    <w:rsid w:val="00260DF4"/>
    <w:rsid w:val="00261A38"/>
    <w:rsid w:val="00264A42"/>
    <w:rsid w:val="00266244"/>
    <w:rsid w:val="0026795E"/>
    <w:rsid w:val="00270245"/>
    <w:rsid w:val="00271FAC"/>
    <w:rsid w:val="00274095"/>
    <w:rsid w:val="00275291"/>
    <w:rsid w:val="00275F81"/>
    <w:rsid w:val="00276244"/>
    <w:rsid w:val="00276970"/>
    <w:rsid w:val="00277AC9"/>
    <w:rsid w:val="00283905"/>
    <w:rsid w:val="0028627D"/>
    <w:rsid w:val="0028672B"/>
    <w:rsid w:val="0028734B"/>
    <w:rsid w:val="00290297"/>
    <w:rsid w:val="00290809"/>
    <w:rsid w:val="0029082D"/>
    <w:rsid w:val="00291B67"/>
    <w:rsid w:val="0029272F"/>
    <w:rsid w:val="0029283B"/>
    <w:rsid w:val="00294F91"/>
    <w:rsid w:val="00295657"/>
    <w:rsid w:val="0029664A"/>
    <w:rsid w:val="00297093"/>
    <w:rsid w:val="002A0DFB"/>
    <w:rsid w:val="002A1A75"/>
    <w:rsid w:val="002A3068"/>
    <w:rsid w:val="002A3519"/>
    <w:rsid w:val="002A57FA"/>
    <w:rsid w:val="002A6383"/>
    <w:rsid w:val="002A67F3"/>
    <w:rsid w:val="002A6DCB"/>
    <w:rsid w:val="002A6F93"/>
    <w:rsid w:val="002A6F9D"/>
    <w:rsid w:val="002A763F"/>
    <w:rsid w:val="002B09C8"/>
    <w:rsid w:val="002B2A2D"/>
    <w:rsid w:val="002B3084"/>
    <w:rsid w:val="002B3406"/>
    <w:rsid w:val="002B4730"/>
    <w:rsid w:val="002B7F31"/>
    <w:rsid w:val="002C1A69"/>
    <w:rsid w:val="002C20F2"/>
    <w:rsid w:val="002C516F"/>
    <w:rsid w:val="002C51BE"/>
    <w:rsid w:val="002C5B12"/>
    <w:rsid w:val="002C5CF8"/>
    <w:rsid w:val="002C607D"/>
    <w:rsid w:val="002C644C"/>
    <w:rsid w:val="002D11BB"/>
    <w:rsid w:val="002D254A"/>
    <w:rsid w:val="002D403B"/>
    <w:rsid w:val="002D44D6"/>
    <w:rsid w:val="002D465D"/>
    <w:rsid w:val="002D4E9E"/>
    <w:rsid w:val="002D5908"/>
    <w:rsid w:val="002D6E66"/>
    <w:rsid w:val="002D6F76"/>
    <w:rsid w:val="002D78D2"/>
    <w:rsid w:val="002E0937"/>
    <w:rsid w:val="002E294F"/>
    <w:rsid w:val="002E3C45"/>
    <w:rsid w:val="002E4A95"/>
    <w:rsid w:val="002E663E"/>
    <w:rsid w:val="002E6D4F"/>
    <w:rsid w:val="002F03CF"/>
    <w:rsid w:val="002F3679"/>
    <w:rsid w:val="002F52B2"/>
    <w:rsid w:val="0030013C"/>
    <w:rsid w:val="00300696"/>
    <w:rsid w:val="00300719"/>
    <w:rsid w:val="003016A9"/>
    <w:rsid w:val="0030187D"/>
    <w:rsid w:val="00302A0E"/>
    <w:rsid w:val="003040F7"/>
    <w:rsid w:val="0030606A"/>
    <w:rsid w:val="0031224A"/>
    <w:rsid w:val="003125A9"/>
    <w:rsid w:val="0031297C"/>
    <w:rsid w:val="00312A8E"/>
    <w:rsid w:val="003136FD"/>
    <w:rsid w:val="0031413B"/>
    <w:rsid w:val="0031614D"/>
    <w:rsid w:val="00316717"/>
    <w:rsid w:val="00316E5F"/>
    <w:rsid w:val="003173C5"/>
    <w:rsid w:val="00321EA0"/>
    <w:rsid w:val="00322699"/>
    <w:rsid w:val="0032558B"/>
    <w:rsid w:val="00327664"/>
    <w:rsid w:val="00330610"/>
    <w:rsid w:val="00330AAD"/>
    <w:rsid w:val="00332734"/>
    <w:rsid w:val="00333A9E"/>
    <w:rsid w:val="00333B40"/>
    <w:rsid w:val="00333B52"/>
    <w:rsid w:val="00335A62"/>
    <w:rsid w:val="00336B8C"/>
    <w:rsid w:val="00340836"/>
    <w:rsid w:val="0034203D"/>
    <w:rsid w:val="003423CA"/>
    <w:rsid w:val="003432E9"/>
    <w:rsid w:val="00343839"/>
    <w:rsid w:val="0034718E"/>
    <w:rsid w:val="00347A99"/>
    <w:rsid w:val="0035024A"/>
    <w:rsid w:val="0035084F"/>
    <w:rsid w:val="00350BC1"/>
    <w:rsid w:val="00353201"/>
    <w:rsid w:val="00355AC5"/>
    <w:rsid w:val="00357510"/>
    <w:rsid w:val="003579DC"/>
    <w:rsid w:val="003617D4"/>
    <w:rsid w:val="00361E36"/>
    <w:rsid w:val="00362628"/>
    <w:rsid w:val="00363208"/>
    <w:rsid w:val="003633C2"/>
    <w:rsid w:val="0036354C"/>
    <w:rsid w:val="0036678B"/>
    <w:rsid w:val="00367A19"/>
    <w:rsid w:val="00370308"/>
    <w:rsid w:val="003710D9"/>
    <w:rsid w:val="00372306"/>
    <w:rsid w:val="00372FDA"/>
    <w:rsid w:val="003733AC"/>
    <w:rsid w:val="00375538"/>
    <w:rsid w:val="003772D7"/>
    <w:rsid w:val="003806B5"/>
    <w:rsid w:val="00381A87"/>
    <w:rsid w:val="00381DF5"/>
    <w:rsid w:val="00383D24"/>
    <w:rsid w:val="00384F02"/>
    <w:rsid w:val="00385EBB"/>
    <w:rsid w:val="00387008"/>
    <w:rsid w:val="00387F29"/>
    <w:rsid w:val="0039099D"/>
    <w:rsid w:val="00391689"/>
    <w:rsid w:val="00391AE9"/>
    <w:rsid w:val="00391DB7"/>
    <w:rsid w:val="003931FB"/>
    <w:rsid w:val="0039369A"/>
    <w:rsid w:val="00394A22"/>
    <w:rsid w:val="00395714"/>
    <w:rsid w:val="0039688D"/>
    <w:rsid w:val="003972CC"/>
    <w:rsid w:val="003A0809"/>
    <w:rsid w:val="003A0D4E"/>
    <w:rsid w:val="003A1D27"/>
    <w:rsid w:val="003A2086"/>
    <w:rsid w:val="003A21A9"/>
    <w:rsid w:val="003A2BC1"/>
    <w:rsid w:val="003A35D5"/>
    <w:rsid w:val="003A3A82"/>
    <w:rsid w:val="003A4C5B"/>
    <w:rsid w:val="003A5EF1"/>
    <w:rsid w:val="003A6204"/>
    <w:rsid w:val="003B1A20"/>
    <w:rsid w:val="003B3CB0"/>
    <w:rsid w:val="003B5031"/>
    <w:rsid w:val="003B55E7"/>
    <w:rsid w:val="003B5A5B"/>
    <w:rsid w:val="003B5FC2"/>
    <w:rsid w:val="003B6DFD"/>
    <w:rsid w:val="003B7EDA"/>
    <w:rsid w:val="003C01F9"/>
    <w:rsid w:val="003C0236"/>
    <w:rsid w:val="003C359A"/>
    <w:rsid w:val="003C3A0F"/>
    <w:rsid w:val="003C5B6F"/>
    <w:rsid w:val="003C5D05"/>
    <w:rsid w:val="003C6139"/>
    <w:rsid w:val="003C6154"/>
    <w:rsid w:val="003C75E8"/>
    <w:rsid w:val="003D03E4"/>
    <w:rsid w:val="003D3270"/>
    <w:rsid w:val="003D3D74"/>
    <w:rsid w:val="003D5315"/>
    <w:rsid w:val="003E0F62"/>
    <w:rsid w:val="003E4148"/>
    <w:rsid w:val="003E54FE"/>
    <w:rsid w:val="003E6482"/>
    <w:rsid w:val="003E6926"/>
    <w:rsid w:val="003E7E1D"/>
    <w:rsid w:val="003F0D3E"/>
    <w:rsid w:val="003F1D47"/>
    <w:rsid w:val="003F2E00"/>
    <w:rsid w:val="003F45BA"/>
    <w:rsid w:val="003F49EC"/>
    <w:rsid w:val="003F5156"/>
    <w:rsid w:val="003F57AA"/>
    <w:rsid w:val="003F5B44"/>
    <w:rsid w:val="003F6651"/>
    <w:rsid w:val="003F6992"/>
    <w:rsid w:val="0040041C"/>
    <w:rsid w:val="004010FF"/>
    <w:rsid w:val="00402A60"/>
    <w:rsid w:val="00402C04"/>
    <w:rsid w:val="00402E38"/>
    <w:rsid w:val="004032F2"/>
    <w:rsid w:val="004039B7"/>
    <w:rsid w:val="00403D43"/>
    <w:rsid w:val="004046AA"/>
    <w:rsid w:val="0040494B"/>
    <w:rsid w:val="00404CFD"/>
    <w:rsid w:val="00404DE8"/>
    <w:rsid w:val="004076E8"/>
    <w:rsid w:val="00407E1D"/>
    <w:rsid w:val="00412459"/>
    <w:rsid w:val="00413290"/>
    <w:rsid w:val="004143F6"/>
    <w:rsid w:val="00414DD9"/>
    <w:rsid w:val="004175BD"/>
    <w:rsid w:val="00420053"/>
    <w:rsid w:val="00420EEF"/>
    <w:rsid w:val="00421D51"/>
    <w:rsid w:val="00422624"/>
    <w:rsid w:val="004231FA"/>
    <w:rsid w:val="0042355A"/>
    <w:rsid w:val="00424814"/>
    <w:rsid w:val="00424CBD"/>
    <w:rsid w:val="00426EE6"/>
    <w:rsid w:val="004275EE"/>
    <w:rsid w:val="004316EC"/>
    <w:rsid w:val="0043176B"/>
    <w:rsid w:val="00431E0D"/>
    <w:rsid w:val="00433004"/>
    <w:rsid w:val="00434191"/>
    <w:rsid w:val="004344AA"/>
    <w:rsid w:val="004353EA"/>
    <w:rsid w:val="004365DE"/>
    <w:rsid w:val="00440745"/>
    <w:rsid w:val="00440E97"/>
    <w:rsid w:val="004419F3"/>
    <w:rsid w:val="00441F07"/>
    <w:rsid w:val="004421D1"/>
    <w:rsid w:val="0044230A"/>
    <w:rsid w:val="00442D61"/>
    <w:rsid w:val="004446F3"/>
    <w:rsid w:val="004447D2"/>
    <w:rsid w:val="004449BD"/>
    <w:rsid w:val="00445741"/>
    <w:rsid w:val="004469C7"/>
    <w:rsid w:val="00446ADA"/>
    <w:rsid w:val="004508AA"/>
    <w:rsid w:val="004518BC"/>
    <w:rsid w:val="00451C7B"/>
    <w:rsid w:val="0045294E"/>
    <w:rsid w:val="004543F3"/>
    <w:rsid w:val="00454DF3"/>
    <w:rsid w:val="004555BB"/>
    <w:rsid w:val="004571CF"/>
    <w:rsid w:val="00461F00"/>
    <w:rsid w:val="004625DC"/>
    <w:rsid w:val="004626BD"/>
    <w:rsid w:val="00462BF4"/>
    <w:rsid w:val="004651B4"/>
    <w:rsid w:val="00465269"/>
    <w:rsid w:val="004655B9"/>
    <w:rsid w:val="004658D7"/>
    <w:rsid w:val="00465B53"/>
    <w:rsid w:val="00466062"/>
    <w:rsid w:val="00466B8E"/>
    <w:rsid w:val="00470E8A"/>
    <w:rsid w:val="00472862"/>
    <w:rsid w:val="00474B2F"/>
    <w:rsid w:val="0047567C"/>
    <w:rsid w:val="0047576D"/>
    <w:rsid w:val="00475840"/>
    <w:rsid w:val="0047620E"/>
    <w:rsid w:val="00476E29"/>
    <w:rsid w:val="00476FC9"/>
    <w:rsid w:val="00477F89"/>
    <w:rsid w:val="004802E9"/>
    <w:rsid w:val="00481B9A"/>
    <w:rsid w:val="00482C68"/>
    <w:rsid w:val="00484680"/>
    <w:rsid w:val="004848FD"/>
    <w:rsid w:val="00484912"/>
    <w:rsid w:val="0048670E"/>
    <w:rsid w:val="004873B6"/>
    <w:rsid w:val="004901EC"/>
    <w:rsid w:val="00490571"/>
    <w:rsid w:val="0049078C"/>
    <w:rsid w:val="00490CFD"/>
    <w:rsid w:val="00490F05"/>
    <w:rsid w:val="00492604"/>
    <w:rsid w:val="00492E1D"/>
    <w:rsid w:val="004935C7"/>
    <w:rsid w:val="00493C4A"/>
    <w:rsid w:val="004952CF"/>
    <w:rsid w:val="0049582E"/>
    <w:rsid w:val="004975D2"/>
    <w:rsid w:val="004A0128"/>
    <w:rsid w:val="004A0669"/>
    <w:rsid w:val="004A20B9"/>
    <w:rsid w:val="004A36D8"/>
    <w:rsid w:val="004A50AC"/>
    <w:rsid w:val="004A5A66"/>
    <w:rsid w:val="004A6027"/>
    <w:rsid w:val="004A7402"/>
    <w:rsid w:val="004B073B"/>
    <w:rsid w:val="004B0C1B"/>
    <w:rsid w:val="004B1131"/>
    <w:rsid w:val="004B1459"/>
    <w:rsid w:val="004B162D"/>
    <w:rsid w:val="004B2442"/>
    <w:rsid w:val="004B34FD"/>
    <w:rsid w:val="004B391A"/>
    <w:rsid w:val="004B5445"/>
    <w:rsid w:val="004B60E5"/>
    <w:rsid w:val="004B6B27"/>
    <w:rsid w:val="004B73C2"/>
    <w:rsid w:val="004C0DF9"/>
    <w:rsid w:val="004C36A2"/>
    <w:rsid w:val="004C4DB4"/>
    <w:rsid w:val="004C6807"/>
    <w:rsid w:val="004C6987"/>
    <w:rsid w:val="004C69D7"/>
    <w:rsid w:val="004D0600"/>
    <w:rsid w:val="004D06C8"/>
    <w:rsid w:val="004D19AD"/>
    <w:rsid w:val="004D4A0C"/>
    <w:rsid w:val="004D4AD6"/>
    <w:rsid w:val="004D6D78"/>
    <w:rsid w:val="004D7F58"/>
    <w:rsid w:val="004E11AD"/>
    <w:rsid w:val="004E1A0F"/>
    <w:rsid w:val="004E2175"/>
    <w:rsid w:val="004E35E3"/>
    <w:rsid w:val="004E3D10"/>
    <w:rsid w:val="004E504D"/>
    <w:rsid w:val="004E5B83"/>
    <w:rsid w:val="004E7649"/>
    <w:rsid w:val="004E7C2F"/>
    <w:rsid w:val="004F09FA"/>
    <w:rsid w:val="004F123E"/>
    <w:rsid w:val="004F161A"/>
    <w:rsid w:val="004F1D2D"/>
    <w:rsid w:val="004F2511"/>
    <w:rsid w:val="004F2A84"/>
    <w:rsid w:val="004F3116"/>
    <w:rsid w:val="004F3F70"/>
    <w:rsid w:val="004F4A96"/>
    <w:rsid w:val="004F596C"/>
    <w:rsid w:val="004F5B4E"/>
    <w:rsid w:val="004F634F"/>
    <w:rsid w:val="004F6C6E"/>
    <w:rsid w:val="005010BD"/>
    <w:rsid w:val="00501855"/>
    <w:rsid w:val="00501F66"/>
    <w:rsid w:val="00501FAA"/>
    <w:rsid w:val="005029D9"/>
    <w:rsid w:val="0050360D"/>
    <w:rsid w:val="00504D2C"/>
    <w:rsid w:val="00505862"/>
    <w:rsid w:val="00507B5C"/>
    <w:rsid w:val="00507F39"/>
    <w:rsid w:val="0051092F"/>
    <w:rsid w:val="00510B6B"/>
    <w:rsid w:val="00511EEF"/>
    <w:rsid w:val="005120D0"/>
    <w:rsid w:val="00513A01"/>
    <w:rsid w:val="00514E1D"/>
    <w:rsid w:val="00515166"/>
    <w:rsid w:val="005207B1"/>
    <w:rsid w:val="00521C55"/>
    <w:rsid w:val="005241D0"/>
    <w:rsid w:val="00525399"/>
    <w:rsid w:val="00527942"/>
    <w:rsid w:val="00527B77"/>
    <w:rsid w:val="00530437"/>
    <w:rsid w:val="00532F27"/>
    <w:rsid w:val="005334B3"/>
    <w:rsid w:val="005345E7"/>
    <w:rsid w:val="00535385"/>
    <w:rsid w:val="00536F0C"/>
    <w:rsid w:val="005374B9"/>
    <w:rsid w:val="005375B6"/>
    <w:rsid w:val="0054007C"/>
    <w:rsid w:val="00542564"/>
    <w:rsid w:val="00542B59"/>
    <w:rsid w:val="00542BCF"/>
    <w:rsid w:val="005430AE"/>
    <w:rsid w:val="005432A6"/>
    <w:rsid w:val="005444AD"/>
    <w:rsid w:val="00544CFA"/>
    <w:rsid w:val="00544DE6"/>
    <w:rsid w:val="00545AB2"/>
    <w:rsid w:val="0055292E"/>
    <w:rsid w:val="00552AD2"/>
    <w:rsid w:val="00553567"/>
    <w:rsid w:val="0055378E"/>
    <w:rsid w:val="00554467"/>
    <w:rsid w:val="0055496E"/>
    <w:rsid w:val="00555A04"/>
    <w:rsid w:val="005562AA"/>
    <w:rsid w:val="0055743B"/>
    <w:rsid w:val="00560CC8"/>
    <w:rsid w:val="00561BA7"/>
    <w:rsid w:val="00563333"/>
    <w:rsid w:val="0056408E"/>
    <w:rsid w:val="00564AB5"/>
    <w:rsid w:val="00565395"/>
    <w:rsid w:val="00565A1E"/>
    <w:rsid w:val="005664EC"/>
    <w:rsid w:val="005674AE"/>
    <w:rsid w:val="005708B6"/>
    <w:rsid w:val="00570C40"/>
    <w:rsid w:val="00571DD8"/>
    <w:rsid w:val="00571ECA"/>
    <w:rsid w:val="00572120"/>
    <w:rsid w:val="00572311"/>
    <w:rsid w:val="005726B3"/>
    <w:rsid w:val="0057340B"/>
    <w:rsid w:val="00573E6A"/>
    <w:rsid w:val="00575BD9"/>
    <w:rsid w:val="00577CE5"/>
    <w:rsid w:val="00577E9E"/>
    <w:rsid w:val="00580B1A"/>
    <w:rsid w:val="00580D2B"/>
    <w:rsid w:val="0058173E"/>
    <w:rsid w:val="00582B0C"/>
    <w:rsid w:val="00583620"/>
    <w:rsid w:val="00583C37"/>
    <w:rsid w:val="00584845"/>
    <w:rsid w:val="005869A4"/>
    <w:rsid w:val="00587970"/>
    <w:rsid w:val="00592865"/>
    <w:rsid w:val="00593688"/>
    <w:rsid w:val="00593E4A"/>
    <w:rsid w:val="00593F9D"/>
    <w:rsid w:val="0059476C"/>
    <w:rsid w:val="00594C46"/>
    <w:rsid w:val="00594E63"/>
    <w:rsid w:val="00596633"/>
    <w:rsid w:val="005974E3"/>
    <w:rsid w:val="00597AD7"/>
    <w:rsid w:val="005A12E0"/>
    <w:rsid w:val="005A27FF"/>
    <w:rsid w:val="005A3A38"/>
    <w:rsid w:val="005A463D"/>
    <w:rsid w:val="005A511E"/>
    <w:rsid w:val="005A5B6B"/>
    <w:rsid w:val="005A72C1"/>
    <w:rsid w:val="005A788A"/>
    <w:rsid w:val="005B0D68"/>
    <w:rsid w:val="005B1B38"/>
    <w:rsid w:val="005B214E"/>
    <w:rsid w:val="005B2217"/>
    <w:rsid w:val="005B2863"/>
    <w:rsid w:val="005B296E"/>
    <w:rsid w:val="005B4FC5"/>
    <w:rsid w:val="005B5C1C"/>
    <w:rsid w:val="005B685D"/>
    <w:rsid w:val="005B6D19"/>
    <w:rsid w:val="005B710B"/>
    <w:rsid w:val="005B7C95"/>
    <w:rsid w:val="005C0B61"/>
    <w:rsid w:val="005C11B8"/>
    <w:rsid w:val="005C3703"/>
    <w:rsid w:val="005C3AB3"/>
    <w:rsid w:val="005C5546"/>
    <w:rsid w:val="005C7CFA"/>
    <w:rsid w:val="005D065B"/>
    <w:rsid w:val="005D1AA0"/>
    <w:rsid w:val="005D2C5A"/>
    <w:rsid w:val="005D3EB0"/>
    <w:rsid w:val="005D4A83"/>
    <w:rsid w:val="005E0689"/>
    <w:rsid w:val="005E0AFE"/>
    <w:rsid w:val="005E129B"/>
    <w:rsid w:val="005E1E41"/>
    <w:rsid w:val="005E2AA0"/>
    <w:rsid w:val="005E4120"/>
    <w:rsid w:val="005E4943"/>
    <w:rsid w:val="005F0EA9"/>
    <w:rsid w:val="005F3363"/>
    <w:rsid w:val="005F42FC"/>
    <w:rsid w:val="005F4953"/>
    <w:rsid w:val="005F609C"/>
    <w:rsid w:val="005F63C1"/>
    <w:rsid w:val="005F6515"/>
    <w:rsid w:val="005F738C"/>
    <w:rsid w:val="005F77B3"/>
    <w:rsid w:val="006000FE"/>
    <w:rsid w:val="006003FF"/>
    <w:rsid w:val="00600748"/>
    <w:rsid w:val="006010D6"/>
    <w:rsid w:val="0060110B"/>
    <w:rsid w:val="0060186C"/>
    <w:rsid w:val="00603EC3"/>
    <w:rsid w:val="00604327"/>
    <w:rsid w:val="00606750"/>
    <w:rsid w:val="00606F49"/>
    <w:rsid w:val="00607439"/>
    <w:rsid w:val="00607F5D"/>
    <w:rsid w:val="0061230E"/>
    <w:rsid w:val="00615B9E"/>
    <w:rsid w:val="00616BA5"/>
    <w:rsid w:val="00616C23"/>
    <w:rsid w:val="00617B69"/>
    <w:rsid w:val="00621112"/>
    <w:rsid w:val="00621EDE"/>
    <w:rsid w:val="00624F92"/>
    <w:rsid w:val="0062567A"/>
    <w:rsid w:val="006260D2"/>
    <w:rsid w:val="00626AEA"/>
    <w:rsid w:val="00626ED2"/>
    <w:rsid w:val="006315C7"/>
    <w:rsid w:val="00631DBE"/>
    <w:rsid w:val="006347E3"/>
    <w:rsid w:val="00637A81"/>
    <w:rsid w:val="00641DA0"/>
    <w:rsid w:val="006420C8"/>
    <w:rsid w:val="0064289D"/>
    <w:rsid w:val="00643E3A"/>
    <w:rsid w:val="00644001"/>
    <w:rsid w:val="0064471A"/>
    <w:rsid w:val="00646F70"/>
    <w:rsid w:val="0064702F"/>
    <w:rsid w:val="00647BDA"/>
    <w:rsid w:val="00650DB2"/>
    <w:rsid w:val="00652D3D"/>
    <w:rsid w:val="0065371C"/>
    <w:rsid w:val="006541FC"/>
    <w:rsid w:val="00654EF9"/>
    <w:rsid w:val="00656075"/>
    <w:rsid w:val="00656329"/>
    <w:rsid w:val="00656BB7"/>
    <w:rsid w:val="00657931"/>
    <w:rsid w:val="006601EB"/>
    <w:rsid w:val="00660EBA"/>
    <w:rsid w:val="00664645"/>
    <w:rsid w:val="00664F0B"/>
    <w:rsid w:val="00664F0C"/>
    <w:rsid w:val="0066512F"/>
    <w:rsid w:val="006654AB"/>
    <w:rsid w:val="006660D9"/>
    <w:rsid w:val="0066625F"/>
    <w:rsid w:val="00666ACD"/>
    <w:rsid w:val="00666E7B"/>
    <w:rsid w:val="00667F83"/>
    <w:rsid w:val="00671642"/>
    <w:rsid w:val="00671837"/>
    <w:rsid w:val="00672619"/>
    <w:rsid w:val="006766AD"/>
    <w:rsid w:val="00676F43"/>
    <w:rsid w:val="00681826"/>
    <w:rsid w:val="00682547"/>
    <w:rsid w:val="00683169"/>
    <w:rsid w:val="00683401"/>
    <w:rsid w:val="00684695"/>
    <w:rsid w:val="0068791C"/>
    <w:rsid w:val="0069065C"/>
    <w:rsid w:val="006910A5"/>
    <w:rsid w:val="0069168B"/>
    <w:rsid w:val="00691717"/>
    <w:rsid w:val="00692404"/>
    <w:rsid w:val="00692474"/>
    <w:rsid w:val="0069289C"/>
    <w:rsid w:val="00692B2A"/>
    <w:rsid w:val="00694BE9"/>
    <w:rsid w:val="00695EE1"/>
    <w:rsid w:val="0069632D"/>
    <w:rsid w:val="006965A6"/>
    <w:rsid w:val="00696E70"/>
    <w:rsid w:val="006972FF"/>
    <w:rsid w:val="006A3B93"/>
    <w:rsid w:val="006A4466"/>
    <w:rsid w:val="006A5C51"/>
    <w:rsid w:val="006A686E"/>
    <w:rsid w:val="006A6C83"/>
    <w:rsid w:val="006B3358"/>
    <w:rsid w:val="006B3D84"/>
    <w:rsid w:val="006B52CE"/>
    <w:rsid w:val="006B5B3A"/>
    <w:rsid w:val="006B76C3"/>
    <w:rsid w:val="006C0742"/>
    <w:rsid w:val="006C08D7"/>
    <w:rsid w:val="006C3283"/>
    <w:rsid w:val="006C4483"/>
    <w:rsid w:val="006C4998"/>
    <w:rsid w:val="006C4E61"/>
    <w:rsid w:val="006C5A18"/>
    <w:rsid w:val="006C5E1B"/>
    <w:rsid w:val="006C5F56"/>
    <w:rsid w:val="006C6EEB"/>
    <w:rsid w:val="006D0DF0"/>
    <w:rsid w:val="006D12E5"/>
    <w:rsid w:val="006D1C48"/>
    <w:rsid w:val="006D2A1B"/>
    <w:rsid w:val="006D47EE"/>
    <w:rsid w:val="006D5852"/>
    <w:rsid w:val="006D69AE"/>
    <w:rsid w:val="006D6F34"/>
    <w:rsid w:val="006E0725"/>
    <w:rsid w:val="006E102B"/>
    <w:rsid w:val="006E1394"/>
    <w:rsid w:val="006E1D38"/>
    <w:rsid w:val="006E2FD7"/>
    <w:rsid w:val="006E39FD"/>
    <w:rsid w:val="006E3AFD"/>
    <w:rsid w:val="006E5247"/>
    <w:rsid w:val="006E53FA"/>
    <w:rsid w:val="006E5D9B"/>
    <w:rsid w:val="006E6708"/>
    <w:rsid w:val="006E74A0"/>
    <w:rsid w:val="006E7886"/>
    <w:rsid w:val="006E7EE7"/>
    <w:rsid w:val="006E7FCA"/>
    <w:rsid w:val="006F02BA"/>
    <w:rsid w:val="006F032C"/>
    <w:rsid w:val="006F03A4"/>
    <w:rsid w:val="006F1611"/>
    <w:rsid w:val="006F2B72"/>
    <w:rsid w:val="006F2D22"/>
    <w:rsid w:val="006F40D5"/>
    <w:rsid w:val="006F51FD"/>
    <w:rsid w:val="006F66E8"/>
    <w:rsid w:val="006F6CD8"/>
    <w:rsid w:val="006F7D10"/>
    <w:rsid w:val="007000B5"/>
    <w:rsid w:val="0070202B"/>
    <w:rsid w:val="00702702"/>
    <w:rsid w:val="0070288C"/>
    <w:rsid w:val="00704362"/>
    <w:rsid w:val="00705AE7"/>
    <w:rsid w:val="007062CE"/>
    <w:rsid w:val="007063ED"/>
    <w:rsid w:val="0070786F"/>
    <w:rsid w:val="0071127A"/>
    <w:rsid w:val="007147B8"/>
    <w:rsid w:val="00714E4A"/>
    <w:rsid w:val="00717A11"/>
    <w:rsid w:val="00717FCF"/>
    <w:rsid w:val="007211AF"/>
    <w:rsid w:val="007219C6"/>
    <w:rsid w:val="0072416F"/>
    <w:rsid w:val="007243F1"/>
    <w:rsid w:val="00725169"/>
    <w:rsid w:val="00727283"/>
    <w:rsid w:val="00727856"/>
    <w:rsid w:val="00731822"/>
    <w:rsid w:val="00731DBA"/>
    <w:rsid w:val="0073316F"/>
    <w:rsid w:val="0073317F"/>
    <w:rsid w:val="00733A9D"/>
    <w:rsid w:val="00733E0B"/>
    <w:rsid w:val="00733F76"/>
    <w:rsid w:val="0073516C"/>
    <w:rsid w:val="0073671F"/>
    <w:rsid w:val="00737CE7"/>
    <w:rsid w:val="00741D7D"/>
    <w:rsid w:val="0074237D"/>
    <w:rsid w:val="0074253F"/>
    <w:rsid w:val="00744879"/>
    <w:rsid w:val="00744A6B"/>
    <w:rsid w:val="00745423"/>
    <w:rsid w:val="00746E57"/>
    <w:rsid w:val="007508C1"/>
    <w:rsid w:val="00750E17"/>
    <w:rsid w:val="00751971"/>
    <w:rsid w:val="00751FB3"/>
    <w:rsid w:val="00752C4D"/>
    <w:rsid w:val="007558F7"/>
    <w:rsid w:val="00756535"/>
    <w:rsid w:val="00756A49"/>
    <w:rsid w:val="00756B04"/>
    <w:rsid w:val="007578BB"/>
    <w:rsid w:val="007610F7"/>
    <w:rsid w:val="00761127"/>
    <w:rsid w:val="00761E1B"/>
    <w:rsid w:val="00762488"/>
    <w:rsid w:val="00763038"/>
    <w:rsid w:val="007644F0"/>
    <w:rsid w:val="00766C30"/>
    <w:rsid w:val="0076770C"/>
    <w:rsid w:val="00771644"/>
    <w:rsid w:val="00771A45"/>
    <w:rsid w:val="00772F21"/>
    <w:rsid w:val="007734D4"/>
    <w:rsid w:val="007740D2"/>
    <w:rsid w:val="00775141"/>
    <w:rsid w:val="0077528C"/>
    <w:rsid w:val="007755CD"/>
    <w:rsid w:val="007756FF"/>
    <w:rsid w:val="00775919"/>
    <w:rsid w:val="00776BDA"/>
    <w:rsid w:val="00777E18"/>
    <w:rsid w:val="00780107"/>
    <w:rsid w:val="007809F7"/>
    <w:rsid w:val="00782D74"/>
    <w:rsid w:val="00783617"/>
    <w:rsid w:val="00783B0A"/>
    <w:rsid w:val="00783E40"/>
    <w:rsid w:val="0078592B"/>
    <w:rsid w:val="00786B45"/>
    <w:rsid w:val="00792A1A"/>
    <w:rsid w:val="00792A2A"/>
    <w:rsid w:val="00792DDF"/>
    <w:rsid w:val="00792E2B"/>
    <w:rsid w:val="007936F0"/>
    <w:rsid w:val="00794D22"/>
    <w:rsid w:val="0079520C"/>
    <w:rsid w:val="00795ACA"/>
    <w:rsid w:val="0079682A"/>
    <w:rsid w:val="007970E6"/>
    <w:rsid w:val="007977A9"/>
    <w:rsid w:val="007A102D"/>
    <w:rsid w:val="007A1D9E"/>
    <w:rsid w:val="007A29C3"/>
    <w:rsid w:val="007A39C8"/>
    <w:rsid w:val="007A3A2E"/>
    <w:rsid w:val="007A7BEE"/>
    <w:rsid w:val="007B1771"/>
    <w:rsid w:val="007B2404"/>
    <w:rsid w:val="007B28F4"/>
    <w:rsid w:val="007B3267"/>
    <w:rsid w:val="007B371C"/>
    <w:rsid w:val="007B390D"/>
    <w:rsid w:val="007B4792"/>
    <w:rsid w:val="007B4B40"/>
    <w:rsid w:val="007B4FAB"/>
    <w:rsid w:val="007B5DE2"/>
    <w:rsid w:val="007C12F8"/>
    <w:rsid w:val="007C1657"/>
    <w:rsid w:val="007C39C7"/>
    <w:rsid w:val="007C44E1"/>
    <w:rsid w:val="007C538B"/>
    <w:rsid w:val="007C548E"/>
    <w:rsid w:val="007C7341"/>
    <w:rsid w:val="007C7D99"/>
    <w:rsid w:val="007D1C56"/>
    <w:rsid w:val="007D4232"/>
    <w:rsid w:val="007D488C"/>
    <w:rsid w:val="007D4C14"/>
    <w:rsid w:val="007D596F"/>
    <w:rsid w:val="007D7C7F"/>
    <w:rsid w:val="007E0A99"/>
    <w:rsid w:val="007E1B8E"/>
    <w:rsid w:val="007E2DE8"/>
    <w:rsid w:val="007E505D"/>
    <w:rsid w:val="007E5CA2"/>
    <w:rsid w:val="007E6430"/>
    <w:rsid w:val="007E6D36"/>
    <w:rsid w:val="007E7878"/>
    <w:rsid w:val="007F0FC6"/>
    <w:rsid w:val="007F20E9"/>
    <w:rsid w:val="007F2336"/>
    <w:rsid w:val="007F2BC9"/>
    <w:rsid w:val="007F6536"/>
    <w:rsid w:val="007F6972"/>
    <w:rsid w:val="007F7C0D"/>
    <w:rsid w:val="007F7E56"/>
    <w:rsid w:val="008006F3"/>
    <w:rsid w:val="00802CCB"/>
    <w:rsid w:val="008034DF"/>
    <w:rsid w:val="00803A3A"/>
    <w:rsid w:val="00805412"/>
    <w:rsid w:val="00805C55"/>
    <w:rsid w:val="00806FE0"/>
    <w:rsid w:val="008075C1"/>
    <w:rsid w:val="00807EEE"/>
    <w:rsid w:val="00810512"/>
    <w:rsid w:val="008118EA"/>
    <w:rsid w:val="00812ADC"/>
    <w:rsid w:val="00812C69"/>
    <w:rsid w:val="00813A7B"/>
    <w:rsid w:val="00813FFF"/>
    <w:rsid w:val="00814191"/>
    <w:rsid w:val="00814539"/>
    <w:rsid w:val="0081462E"/>
    <w:rsid w:val="00814F14"/>
    <w:rsid w:val="00815D4D"/>
    <w:rsid w:val="00816A18"/>
    <w:rsid w:val="0082015D"/>
    <w:rsid w:val="008237C3"/>
    <w:rsid w:val="00823A90"/>
    <w:rsid w:val="0082435B"/>
    <w:rsid w:val="00824850"/>
    <w:rsid w:val="0082510A"/>
    <w:rsid w:val="00825C25"/>
    <w:rsid w:val="00826BCD"/>
    <w:rsid w:val="00827595"/>
    <w:rsid w:val="008300D1"/>
    <w:rsid w:val="0083103D"/>
    <w:rsid w:val="00831055"/>
    <w:rsid w:val="008326D9"/>
    <w:rsid w:val="0083423B"/>
    <w:rsid w:val="008347B9"/>
    <w:rsid w:val="008369BE"/>
    <w:rsid w:val="00836F57"/>
    <w:rsid w:val="008406A4"/>
    <w:rsid w:val="00840ADA"/>
    <w:rsid w:val="00840D6A"/>
    <w:rsid w:val="00842613"/>
    <w:rsid w:val="0084351C"/>
    <w:rsid w:val="008439D3"/>
    <w:rsid w:val="00844B44"/>
    <w:rsid w:val="00844FA7"/>
    <w:rsid w:val="00845CED"/>
    <w:rsid w:val="00846739"/>
    <w:rsid w:val="008475A3"/>
    <w:rsid w:val="008475BF"/>
    <w:rsid w:val="00847B14"/>
    <w:rsid w:val="00847D54"/>
    <w:rsid w:val="00847DA2"/>
    <w:rsid w:val="00850701"/>
    <w:rsid w:val="00850A66"/>
    <w:rsid w:val="00852D38"/>
    <w:rsid w:val="00853D95"/>
    <w:rsid w:val="00853F2E"/>
    <w:rsid w:val="0085428A"/>
    <w:rsid w:val="008546E3"/>
    <w:rsid w:val="0085540B"/>
    <w:rsid w:val="0085645A"/>
    <w:rsid w:val="00857FD8"/>
    <w:rsid w:val="008609B9"/>
    <w:rsid w:val="00860A2E"/>
    <w:rsid w:val="008649C1"/>
    <w:rsid w:val="00866B38"/>
    <w:rsid w:val="00867170"/>
    <w:rsid w:val="0087009C"/>
    <w:rsid w:val="008723B2"/>
    <w:rsid w:val="008727E3"/>
    <w:rsid w:val="00872AF2"/>
    <w:rsid w:val="00872BAE"/>
    <w:rsid w:val="00874006"/>
    <w:rsid w:val="00874685"/>
    <w:rsid w:val="00874BCD"/>
    <w:rsid w:val="008751E1"/>
    <w:rsid w:val="00876362"/>
    <w:rsid w:val="00876802"/>
    <w:rsid w:val="00876BD8"/>
    <w:rsid w:val="0087743E"/>
    <w:rsid w:val="00881596"/>
    <w:rsid w:val="008835E8"/>
    <w:rsid w:val="00885A43"/>
    <w:rsid w:val="008875B5"/>
    <w:rsid w:val="00890325"/>
    <w:rsid w:val="008916E8"/>
    <w:rsid w:val="008939EC"/>
    <w:rsid w:val="00894A60"/>
    <w:rsid w:val="00894D46"/>
    <w:rsid w:val="008967D4"/>
    <w:rsid w:val="00897552"/>
    <w:rsid w:val="008A0837"/>
    <w:rsid w:val="008A5FFE"/>
    <w:rsid w:val="008A6898"/>
    <w:rsid w:val="008A6B89"/>
    <w:rsid w:val="008A7256"/>
    <w:rsid w:val="008A74FE"/>
    <w:rsid w:val="008A770A"/>
    <w:rsid w:val="008A784B"/>
    <w:rsid w:val="008A7B98"/>
    <w:rsid w:val="008A7C6B"/>
    <w:rsid w:val="008B03AA"/>
    <w:rsid w:val="008B0F09"/>
    <w:rsid w:val="008B23A2"/>
    <w:rsid w:val="008B438D"/>
    <w:rsid w:val="008B5018"/>
    <w:rsid w:val="008B69BC"/>
    <w:rsid w:val="008B6B62"/>
    <w:rsid w:val="008B7688"/>
    <w:rsid w:val="008C05ED"/>
    <w:rsid w:val="008C17DE"/>
    <w:rsid w:val="008C3ACE"/>
    <w:rsid w:val="008C3B61"/>
    <w:rsid w:val="008C4723"/>
    <w:rsid w:val="008C5824"/>
    <w:rsid w:val="008C5BA6"/>
    <w:rsid w:val="008C68DB"/>
    <w:rsid w:val="008C7612"/>
    <w:rsid w:val="008C767B"/>
    <w:rsid w:val="008D17D8"/>
    <w:rsid w:val="008D2A44"/>
    <w:rsid w:val="008D4E25"/>
    <w:rsid w:val="008D5961"/>
    <w:rsid w:val="008D75E8"/>
    <w:rsid w:val="008D7F1D"/>
    <w:rsid w:val="008D7F75"/>
    <w:rsid w:val="008E0782"/>
    <w:rsid w:val="008E173D"/>
    <w:rsid w:val="008E2A26"/>
    <w:rsid w:val="008E335C"/>
    <w:rsid w:val="008E5406"/>
    <w:rsid w:val="008E54BF"/>
    <w:rsid w:val="008E55CC"/>
    <w:rsid w:val="008E6D2A"/>
    <w:rsid w:val="008E72C8"/>
    <w:rsid w:val="008E7FAC"/>
    <w:rsid w:val="008F1BA7"/>
    <w:rsid w:val="008F1FE4"/>
    <w:rsid w:val="008F2B0C"/>
    <w:rsid w:val="008F2DAD"/>
    <w:rsid w:val="008F49F1"/>
    <w:rsid w:val="008F4A24"/>
    <w:rsid w:val="008F4DBD"/>
    <w:rsid w:val="008F5145"/>
    <w:rsid w:val="008F6A00"/>
    <w:rsid w:val="008F7E5B"/>
    <w:rsid w:val="00903086"/>
    <w:rsid w:val="00904FEB"/>
    <w:rsid w:val="00913105"/>
    <w:rsid w:val="00913914"/>
    <w:rsid w:val="00914E45"/>
    <w:rsid w:val="00915CF8"/>
    <w:rsid w:val="009165A5"/>
    <w:rsid w:val="00916D1B"/>
    <w:rsid w:val="009205A1"/>
    <w:rsid w:val="00920B0D"/>
    <w:rsid w:val="00921A89"/>
    <w:rsid w:val="009224B6"/>
    <w:rsid w:val="00923751"/>
    <w:rsid w:val="00923AAE"/>
    <w:rsid w:val="00923FEB"/>
    <w:rsid w:val="0092400B"/>
    <w:rsid w:val="00925CE2"/>
    <w:rsid w:val="00927717"/>
    <w:rsid w:val="0093231D"/>
    <w:rsid w:val="00932A93"/>
    <w:rsid w:val="00933516"/>
    <w:rsid w:val="0093756C"/>
    <w:rsid w:val="00937A5D"/>
    <w:rsid w:val="00941396"/>
    <w:rsid w:val="00941699"/>
    <w:rsid w:val="0094203C"/>
    <w:rsid w:val="0094222B"/>
    <w:rsid w:val="0094304A"/>
    <w:rsid w:val="00944A7B"/>
    <w:rsid w:val="00944CC6"/>
    <w:rsid w:val="00944EA2"/>
    <w:rsid w:val="0094524D"/>
    <w:rsid w:val="00945916"/>
    <w:rsid w:val="00945D80"/>
    <w:rsid w:val="00950112"/>
    <w:rsid w:val="009515CB"/>
    <w:rsid w:val="00954A89"/>
    <w:rsid w:val="00954D06"/>
    <w:rsid w:val="0096257A"/>
    <w:rsid w:val="009626C2"/>
    <w:rsid w:val="00962F22"/>
    <w:rsid w:val="00963F30"/>
    <w:rsid w:val="00964DF4"/>
    <w:rsid w:val="00965537"/>
    <w:rsid w:val="00966DDE"/>
    <w:rsid w:val="00967AB1"/>
    <w:rsid w:val="009707AF"/>
    <w:rsid w:val="00970920"/>
    <w:rsid w:val="00971042"/>
    <w:rsid w:val="00971D4F"/>
    <w:rsid w:val="00972507"/>
    <w:rsid w:val="00972FC7"/>
    <w:rsid w:val="00973FDF"/>
    <w:rsid w:val="009741FC"/>
    <w:rsid w:val="00974EFA"/>
    <w:rsid w:val="009773B8"/>
    <w:rsid w:val="009814E7"/>
    <w:rsid w:val="00982468"/>
    <w:rsid w:val="0098288B"/>
    <w:rsid w:val="00983F5F"/>
    <w:rsid w:val="00984562"/>
    <w:rsid w:val="00984789"/>
    <w:rsid w:val="00984E7F"/>
    <w:rsid w:val="00986DE6"/>
    <w:rsid w:val="009870A5"/>
    <w:rsid w:val="009878C0"/>
    <w:rsid w:val="00990679"/>
    <w:rsid w:val="00991B1D"/>
    <w:rsid w:val="00992FA9"/>
    <w:rsid w:val="0099319C"/>
    <w:rsid w:val="00993580"/>
    <w:rsid w:val="00994473"/>
    <w:rsid w:val="00996689"/>
    <w:rsid w:val="009A0958"/>
    <w:rsid w:val="009A165A"/>
    <w:rsid w:val="009A2EA2"/>
    <w:rsid w:val="009A40CA"/>
    <w:rsid w:val="009A50A0"/>
    <w:rsid w:val="009A59EA"/>
    <w:rsid w:val="009A5AB8"/>
    <w:rsid w:val="009A69BA"/>
    <w:rsid w:val="009A6A0E"/>
    <w:rsid w:val="009A6ECF"/>
    <w:rsid w:val="009B0C2E"/>
    <w:rsid w:val="009B0C8C"/>
    <w:rsid w:val="009B10B8"/>
    <w:rsid w:val="009B32A3"/>
    <w:rsid w:val="009B3D92"/>
    <w:rsid w:val="009B4414"/>
    <w:rsid w:val="009B472C"/>
    <w:rsid w:val="009B47E5"/>
    <w:rsid w:val="009B702E"/>
    <w:rsid w:val="009C042E"/>
    <w:rsid w:val="009C095D"/>
    <w:rsid w:val="009C09C6"/>
    <w:rsid w:val="009C15DC"/>
    <w:rsid w:val="009C1E06"/>
    <w:rsid w:val="009C2EA5"/>
    <w:rsid w:val="009C4432"/>
    <w:rsid w:val="009C50A1"/>
    <w:rsid w:val="009C5F9F"/>
    <w:rsid w:val="009C6899"/>
    <w:rsid w:val="009C77EC"/>
    <w:rsid w:val="009C7DB4"/>
    <w:rsid w:val="009D4448"/>
    <w:rsid w:val="009D4C35"/>
    <w:rsid w:val="009D50EB"/>
    <w:rsid w:val="009D57E8"/>
    <w:rsid w:val="009D74F8"/>
    <w:rsid w:val="009D7836"/>
    <w:rsid w:val="009E04E0"/>
    <w:rsid w:val="009E08CE"/>
    <w:rsid w:val="009E194D"/>
    <w:rsid w:val="009E21ED"/>
    <w:rsid w:val="009E3CD9"/>
    <w:rsid w:val="009E46FA"/>
    <w:rsid w:val="009E54A3"/>
    <w:rsid w:val="009F0F8D"/>
    <w:rsid w:val="009F1D6B"/>
    <w:rsid w:val="009F2B66"/>
    <w:rsid w:val="009F340F"/>
    <w:rsid w:val="009F4629"/>
    <w:rsid w:val="009F579E"/>
    <w:rsid w:val="009F6E45"/>
    <w:rsid w:val="00A00301"/>
    <w:rsid w:val="00A026B6"/>
    <w:rsid w:val="00A03971"/>
    <w:rsid w:val="00A03C34"/>
    <w:rsid w:val="00A05098"/>
    <w:rsid w:val="00A059CF"/>
    <w:rsid w:val="00A06941"/>
    <w:rsid w:val="00A10FEF"/>
    <w:rsid w:val="00A11C26"/>
    <w:rsid w:val="00A12123"/>
    <w:rsid w:val="00A1212C"/>
    <w:rsid w:val="00A13BF7"/>
    <w:rsid w:val="00A15290"/>
    <w:rsid w:val="00A1682F"/>
    <w:rsid w:val="00A20DE3"/>
    <w:rsid w:val="00A21962"/>
    <w:rsid w:val="00A21B2A"/>
    <w:rsid w:val="00A22694"/>
    <w:rsid w:val="00A24049"/>
    <w:rsid w:val="00A243E4"/>
    <w:rsid w:val="00A24A3E"/>
    <w:rsid w:val="00A26203"/>
    <w:rsid w:val="00A26DAD"/>
    <w:rsid w:val="00A31C68"/>
    <w:rsid w:val="00A32688"/>
    <w:rsid w:val="00A3395C"/>
    <w:rsid w:val="00A340FD"/>
    <w:rsid w:val="00A34AFB"/>
    <w:rsid w:val="00A34F0A"/>
    <w:rsid w:val="00A3694E"/>
    <w:rsid w:val="00A37D24"/>
    <w:rsid w:val="00A406EC"/>
    <w:rsid w:val="00A4085B"/>
    <w:rsid w:val="00A412E2"/>
    <w:rsid w:val="00A4239A"/>
    <w:rsid w:val="00A42E24"/>
    <w:rsid w:val="00A43A0F"/>
    <w:rsid w:val="00A45512"/>
    <w:rsid w:val="00A46044"/>
    <w:rsid w:val="00A462A3"/>
    <w:rsid w:val="00A476DC"/>
    <w:rsid w:val="00A5082C"/>
    <w:rsid w:val="00A51711"/>
    <w:rsid w:val="00A51997"/>
    <w:rsid w:val="00A52109"/>
    <w:rsid w:val="00A5384A"/>
    <w:rsid w:val="00A53E35"/>
    <w:rsid w:val="00A53F8F"/>
    <w:rsid w:val="00A555C7"/>
    <w:rsid w:val="00A55928"/>
    <w:rsid w:val="00A55AEB"/>
    <w:rsid w:val="00A562CF"/>
    <w:rsid w:val="00A57305"/>
    <w:rsid w:val="00A6016B"/>
    <w:rsid w:val="00A616CB"/>
    <w:rsid w:val="00A61B71"/>
    <w:rsid w:val="00A63064"/>
    <w:rsid w:val="00A63289"/>
    <w:rsid w:val="00A63546"/>
    <w:rsid w:val="00A63A76"/>
    <w:rsid w:val="00A64988"/>
    <w:rsid w:val="00A64BD5"/>
    <w:rsid w:val="00A660E2"/>
    <w:rsid w:val="00A66E04"/>
    <w:rsid w:val="00A67C6D"/>
    <w:rsid w:val="00A70B45"/>
    <w:rsid w:val="00A70E06"/>
    <w:rsid w:val="00A71820"/>
    <w:rsid w:val="00A729CB"/>
    <w:rsid w:val="00A737A8"/>
    <w:rsid w:val="00A74031"/>
    <w:rsid w:val="00A7490D"/>
    <w:rsid w:val="00A74A72"/>
    <w:rsid w:val="00A74ECF"/>
    <w:rsid w:val="00A7528B"/>
    <w:rsid w:val="00A773FC"/>
    <w:rsid w:val="00A808BD"/>
    <w:rsid w:val="00A808E1"/>
    <w:rsid w:val="00A82540"/>
    <w:rsid w:val="00A825FC"/>
    <w:rsid w:val="00A82D3D"/>
    <w:rsid w:val="00A8426F"/>
    <w:rsid w:val="00A84AFD"/>
    <w:rsid w:val="00A84DC1"/>
    <w:rsid w:val="00A850D3"/>
    <w:rsid w:val="00A85787"/>
    <w:rsid w:val="00A8590C"/>
    <w:rsid w:val="00A923EF"/>
    <w:rsid w:val="00A939A7"/>
    <w:rsid w:val="00A93C1C"/>
    <w:rsid w:val="00A95303"/>
    <w:rsid w:val="00A95C47"/>
    <w:rsid w:val="00A95FFE"/>
    <w:rsid w:val="00A9660F"/>
    <w:rsid w:val="00A97234"/>
    <w:rsid w:val="00AA05A9"/>
    <w:rsid w:val="00AA08FD"/>
    <w:rsid w:val="00AA0920"/>
    <w:rsid w:val="00AA0D99"/>
    <w:rsid w:val="00AA105C"/>
    <w:rsid w:val="00AA1087"/>
    <w:rsid w:val="00AA15DC"/>
    <w:rsid w:val="00AA19E9"/>
    <w:rsid w:val="00AA25CA"/>
    <w:rsid w:val="00AA4F89"/>
    <w:rsid w:val="00AA59D8"/>
    <w:rsid w:val="00AA6FFD"/>
    <w:rsid w:val="00AB1B1C"/>
    <w:rsid w:val="00AB293D"/>
    <w:rsid w:val="00AB29F5"/>
    <w:rsid w:val="00AB3709"/>
    <w:rsid w:val="00AB392A"/>
    <w:rsid w:val="00AB4F2F"/>
    <w:rsid w:val="00AB62FB"/>
    <w:rsid w:val="00AB6D19"/>
    <w:rsid w:val="00AB7233"/>
    <w:rsid w:val="00AC01CD"/>
    <w:rsid w:val="00AC0862"/>
    <w:rsid w:val="00AC1E92"/>
    <w:rsid w:val="00AC2D0D"/>
    <w:rsid w:val="00AC31BE"/>
    <w:rsid w:val="00AC3E1C"/>
    <w:rsid w:val="00AC4423"/>
    <w:rsid w:val="00AC6669"/>
    <w:rsid w:val="00AC73D2"/>
    <w:rsid w:val="00AD0B88"/>
    <w:rsid w:val="00AD1178"/>
    <w:rsid w:val="00AD1470"/>
    <w:rsid w:val="00AD21A8"/>
    <w:rsid w:val="00AD3FDA"/>
    <w:rsid w:val="00AD6276"/>
    <w:rsid w:val="00AD6F27"/>
    <w:rsid w:val="00AE00A3"/>
    <w:rsid w:val="00AE095D"/>
    <w:rsid w:val="00AE1CC6"/>
    <w:rsid w:val="00AE2509"/>
    <w:rsid w:val="00AE277B"/>
    <w:rsid w:val="00AE29F8"/>
    <w:rsid w:val="00AE4A5A"/>
    <w:rsid w:val="00AE517D"/>
    <w:rsid w:val="00AE5BAF"/>
    <w:rsid w:val="00AE7479"/>
    <w:rsid w:val="00AF1C93"/>
    <w:rsid w:val="00AF1E1F"/>
    <w:rsid w:val="00AF2BC4"/>
    <w:rsid w:val="00AF4773"/>
    <w:rsid w:val="00AF4B3A"/>
    <w:rsid w:val="00AF5DE6"/>
    <w:rsid w:val="00AF71A1"/>
    <w:rsid w:val="00B0050D"/>
    <w:rsid w:val="00B00BE5"/>
    <w:rsid w:val="00B0189F"/>
    <w:rsid w:val="00B0204C"/>
    <w:rsid w:val="00B02D17"/>
    <w:rsid w:val="00B033DB"/>
    <w:rsid w:val="00B0371A"/>
    <w:rsid w:val="00B0392D"/>
    <w:rsid w:val="00B03C13"/>
    <w:rsid w:val="00B04734"/>
    <w:rsid w:val="00B0544C"/>
    <w:rsid w:val="00B05C2E"/>
    <w:rsid w:val="00B06DD8"/>
    <w:rsid w:val="00B0718E"/>
    <w:rsid w:val="00B10664"/>
    <w:rsid w:val="00B10ECF"/>
    <w:rsid w:val="00B11C5B"/>
    <w:rsid w:val="00B132AD"/>
    <w:rsid w:val="00B13D78"/>
    <w:rsid w:val="00B1514F"/>
    <w:rsid w:val="00B15D77"/>
    <w:rsid w:val="00B15E16"/>
    <w:rsid w:val="00B16511"/>
    <w:rsid w:val="00B16594"/>
    <w:rsid w:val="00B173E7"/>
    <w:rsid w:val="00B20A93"/>
    <w:rsid w:val="00B21957"/>
    <w:rsid w:val="00B237E5"/>
    <w:rsid w:val="00B23FAC"/>
    <w:rsid w:val="00B240C7"/>
    <w:rsid w:val="00B24CB5"/>
    <w:rsid w:val="00B275D5"/>
    <w:rsid w:val="00B31516"/>
    <w:rsid w:val="00B315D1"/>
    <w:rsid w:val="00B31AD6"/>
    <w:rsid w:val="00B31DC9"/>
    <w:rsid w:val="00B327AF"/>
    <w:rsid w:val="00B33197"/>
    <w:rsid w:val="00B34E50"/>
    <w:rsid w:val="00B359C4"/>
    <w:rsid w:val="00B36B70"/>
    <w:rsid w:val="00B37DAA"/>
    <w:rsid w:val="00B41294"/>
    <w:rsid w:val="00B421CC"/>
    <w:rsid w:val="00B42C5A"/>
    <w:rsid w:val="00B447E2"/>
    <w:rsid w:val="00B449ED"/>
    <w:rsid w:val="00B45923"/>
    <w:rsid w:val="00B50BF8"/>
    <w:rsid w:val="00B53023"/>
    <w:rsid w:val="00B5328E"/>
    <w:rsid w:val="00B533F3"/>
    <w:rsid w:val="00B53859"/>
    <w:rsid w:val="00B53E5A"/>
    <w:rsid w:val="00B5438F"/>
    <w:rsid w:val="00B549EE"/>
    <w:rsid w:val="00B55290"/>
    <w:rsid w:val="00B558D0"/>
    <w:rsid w:val="00B56F03"/>
    <w:rsid w:val="00B57513"/>
    <w:rsid w:val="00B602C9"/>
    <w:rsid w:val="00B60F0C"/>
    <w:rsid w:val="00B61861"/>
    <w:rsid w:val="00B648AB"/>
    <w:rsid w:val="00B6586E"/>
    <w:rsid w:val="00B662F0"/>
    <w:rsid w:val="00B70974"/>
    <w:rsid w:val="00B70C71"/>
    <w:rsid w:val="00B728B3"/>
    <w:rsid w:val="00B72D79"/>
    <w:rsid w:val="00B7366B"/>
    <w:rsid w:val="00B74F3C"/>
    <w:rsid w:val="00B75A09"/>
    <w:rsid w:val="00B763D2"/>
    <w:rsid w:val="00B766AC"/>
    <w:rsid w:val="00B82D81"/>
    <w:rsid w:val="00B84294"/>
    <w:rsid w:val="00B85263"/>
    <w:rsid w:val="00B8662F"/>
    <w:rsid w:val="00B9116E"/>
    <w:rsid w:val="00B91CB9"/>
    <w:rsid w:val="00B9277B"/>
    <w:rsid w:val="00B931FD"/>
    <w:rsid w:val="00B943EB"/>
    <w:rsid w:val="00B95C3C"/>
    <w:rsid w:val="00B970DE"/>
    <w:rsid w:val="00BA1172"/>
    <w:rsid w:val="00BA2035"/>
    <w:rsid w:val="00BA2813"/>
    <w:rsid w:val="00BA2BE4"/>
    <w:rsid w:val="00BA2FB4"/>
    <w:rsid w:val="00BA4605"/>
    <w:rsid w:val="00BA593C"/>
    <w:rsid w:val="00BA5B56"/>
    <w:rsid w:val="00BA6837"/>
    <w:rsid w:val="00BA6AAB"/>
    <w:rsid w:val="00BB0B26"/>
    <w:rsid w:val="00BB1400"/>
    <w:rsid w:val="00BB268A"/>
    <w:rsid w:val="00BB5CC2"/>
    <w:rsid w:val="00BB5DE7"/>
    <w:rsid w:val="00BC353D"/>
    <w:rsid w:val="00BC3A9C"/>
    <w:rsid w:val="00BC3D8E"/>
    <w:rsid w:val="00BC524E"/>
    <w:rsid w:val="00BC5B7B"/>
    <w:rsid w:val="00BC5E67"/>
    <w:rsid w:val="00BC7C9E"/>
    <w:rsid w:val="00BD125D"/>
    <w:rsid w:val="00BD244A"/>
    <w:rsid w:val="00BD3160"/>
    <w:rsid w:val="00BD3D13"/>
    <w:rsid w:val="00BD4A10"/>
    <w:rsid w:val="00BD4B9B"/>
    <w:rsid w:val="00BD5180"/>
    <w:rsid w:val="00BD701E"/>
    <w:rsid w:val="00BD7D0C"/>
    <w:rsid w:val="00BD7EBC"/>
    <w:rsid w:val="00BE0503"/>
    <w:rsid w:val="00BE100C"/>
    <w:rsid w:val="00BE2E39"/>
    <w:rsid w:val="00BE3CE5"/>
    <w:rsid w:val="00BE483B"/>
    <w:rsid w:val="00BE6697"/>
    <w:rsid w:val="00BE70C8"/>
    <w:rsid w:val="00BF038E"/>
    <w:rsid w:val="00BF1619"/>
    <w:rsid w:val="00BF2DFC"/>
    <w:rsid w:val="00BF2E4B"/>
    <w:rsid w:val="00BF2FFB"/>
    <w:rsid w:val="00BF456A"/>
    <w:rsid w:val="00BF4ECB"/>
    <w:rsid w:val="00C00E27"/>
    <w:rsid w:val="00C0147C"/>
    <w:rsid w:val="00C02565"/>
    <w:rsid w:val="00C029EC"/>
    <w:rsid w:val="00C0394E"/>
    <w:rsid w:val="00C04E38"/>
    <w:rsid w:val="00C05026"/>
    <w:rsid w:val="00C05A21"/>
    <w:rsid w:val="00C05F3D"/>
    <w:rsid w:val="00C06B8A"/>
    <w:rsid w:val="00C06D06"/>
    <w:rsid w:val="00C07792"/>
    <w:rsid w:val="00C103A8"/>
    <w:rsid w:val="00C10917"/>
    <w:rsid w:val="00C1292A"/>
    <w:rsid w:val="00C12CF7"/>
    <w:rsid w:val="00C1332F"/>
    <w:rsid w:val="00C1355D"/>
    <w:rsid w:val="00C13E85"/>
    <w:rsid w:val="00C1413C"/>
    <w:rsid w:val="00C14B32"/>
    <w:rsid w:val="00C14FE4"/>
    <w:rsid w:val="00C16DD8"/>
    <w:rsid w:val="00C171C1"/>
    <w:rsid w:val="00C1752C"/>
    <w:rsid w:val="00C22EBC"/>
    <w:rsid w:val="00C23D10"/>
    <w:rsid w:val="00C2544E"/>
    <w:rsid w:val="00C255DF"/>
    <w:rsid w:val="00C2661A"/>
    <w:rsid w:val="00C26C84"/>
    <w:rsid w:val="00C30C78"/>
    <w:rsid w:val="00C3194A"/>
    <w:rsid w:val="00C350CD"/>
    <w:rsid w:val="00C354AF"/>
    <w:rsid w:val="00C35B20"/>
    <w:rsid w:val="00C40EAE"/>
    <w:rsid w:val="00C41185"/>
    <w:rsid w:val="00C44197"/>
    <w:rsid w:val="00C44340"/>
    <w:rsid w:val="00C455EB"/>
    <w:rsid w:val="00C46F24"/>
    <w:rsid w:val="00C50DA1"/>
    <w:rsid w:val="00C516BF"/>
    <w:rsid w:val="00C51DEC"/>
    <w:rsid w:val="00C54940"/>
    <w:rsid w:val="00C559CD"/>
    <w:rsid w:val="00C57F48"/>
    <w:rsid w:val="00C611FA"/>
    <w:rsid w:val="00C62AEF"/>
    <w:rsid w:val="00C63E84"/>
    <w:rsid w:val="00C65379"/>
    <w:rsid w:val="00C656D2"/>
    <w:rsid w:val="00C66E15"/>
    <w:rsid w:val="00C675BE"/>
    <w:rsid w:val="00C6779A"/>
    <w:rsid w:val="00C74A2F"/>
    <w:rsid w:val="00C74FF8"/>
    <w:rsid w:val="00C751F7"/>
    <w:rsid w:val="00C755D1"/>
    <w:rsid w:val="00C77501"/>
    <w:rsid w:val="00C775F8"/>
    <w:rsid w:val="00C800E9"/>
    <w:rsid w:val="00C8064B"/>
    <w:rsid w:val="00C8086F"/>
    <w:rsid w:val="00C8092A"/>
    <w:rsid w:val="00C83192"/>
    <w:rsid w:val="00C84E01"/>
    <w:rsid w:val="00C850CA"/>
    <w:rsid w:val="00C856A6"/>
    <w:rsid w:val="00C872C5"/>
    <w:rsid w:val="00C87D20"/>
    <w:rsid w:val="00C910A0"/>
    <w:rsid w:val="00C9198D"/>
    <w:rsid w:val="00C92BD8"/>
    <w:rsid w:val="00C947E7"/>
    <w:rsid w:val="00C94ED8"/>
    <w:rsid w:val="00C951B4"/>
    <w:rsid w:val="00C95D44"/>
    <w:rsid w:val="00C9655E"/>
    <w:rsid w:val="00C9682C"/>
    <w:rsid w:val="00C970D7"/>
    <w:rsid w:val="00CA0363"/>
    <w:rsid w:val="00CA0993"/>
    <w:rsid w:val="00CA1C11"/>
    <w:rsid w:val="00CA2529"/>
    <w:rsid w:val="00CA26F3"/>
    <w:rsid w:val="00CA3682"/>
    <w:rsid w:val="00CA5760"/>
    <w:rsid w:val="00CA5D21"/>
    <w:rsid w:val="00CA6B68"/>
    <w:rsid w:val="00CB0E66"/>
    <w:rsid w:val="00CB29B0"/>
    <w:rsid w:val="00CB6B11"/>
    <w:rsid w:val="00CB7531"/>
    <w:rsid w:val="00CB7E18"/>
    <w:rsid w:val="00CC144B"/>
    <w:rsid w:val="00CC22FD"/>
    <w:rsid w:val="00CC3126"/>
    <w:rsid w:val="00CC3C33"/>
    <w:rsid w:val="00CC4BF1"/>
    <w:rsid w:val="00CC5673"/>
    <w:rsid w:val="00CC5BDF"/>
    <w:rsid w:val="00CC722E"/>
    <w:rsid w:val="00CC790F"/>
    <w:rsid w:val="00CC7C3E"/>
    <w:rsid w:val="00CD09CE"/>
    <w:rsid w:val="00CD19AF"/>
    <w:rsid w:val="00CD3BEE"/>
    <w:rsid w:val="00CD4895"/>
    <w:rsid w:val="00CD68BC"/>
    <w:rsid w:val="00CD68F7"/>
    <w:rsid w:val="00CD6BE2"/>
    <w:rsid w:val="00CD6FC7"/>
    <w:rsid w:val="00CD7092"/>
    <w:rsid w:val="00CE1090"/>
    <w:rsid w:val="00CE317A"/>
    <w:rsid w:val="00CE3292"/>
    <w:rsid w:val="00CE32EE"/>
    <w:rsid w:val="00CE6626"/>
    <w:rsid w:val="00CE6A93"/>
    <w:rsid w:val="00CE7011"/>
    <w:rsid w:val="00CE736A"/>
    <w:rsid w:val="00CE74E9"/>
    <w:rsid w:val="00CF058E"/>
    <w:rsid w:val="00CF0971"/>
    <w:rsid w:val="00CF2516"/>
    <w:rsid w:val="00CF2531"/>
    <w:rsid w:val="00CF2B21"/>
    <w:rsid w:val="00CF4AB6"/>
    <w:rsid w:val="00CF557A"/>
    <w:rsid w:val="00CF5F0A"/>
    <w:rsid w:val="00CF5FE9"/>
    <w:rsid w:val="00CF7A4C"/>
    <w:rsid w:val="00D01082"/>
    <w:rsid w:val="00D01A59"/>
    <w:rsid w:val="00D023FF"/>
    <w:rsid w:val="00D024C6"/>
    <w:rsid w:val="00D044E1"/>
    <w:rsid w:val="00D04AAD"/>
    <w:rsid w:val="00D05019"/>
    <w:rsid w:val="00D0695E"/>
    <w:rsid w:val="00D07037"/>
    <w:rsid w:val="00D07E96"/>
    <w:rsid w:val="00D147DC"/>
    <w:rsid w:val="00D15660"/>
    <w:rsid w:val="00D156C6"/>
    <w:rsid w:val="00D179E1"/>
    <w:rsid w:val="00D17BA6"/>
    <w:rsid w:val="00D20853"/>
    <w:rsid w:val="00D20B46"/>
    <w:rsid w:val="00D227B0"/>
    <w:rsid w:val="00D24B87"/>
    <w:rsid w:val="00D25309"/>
    <w:rsid w:val="00D263CC"/>
    <w:rsid w:val="00D277E7"/>
    <w:rsid w:val="00D30BAF"/>
    <w:rsid w:val="00D30DB8"/>
    <w:rsid w:val="00D32132"/>
    <w:rsid w:val="00D3239A"/>
    <w:rsid w:val="00D331B9"/>
    <w:rsid w:val="00D34821"/>
    <w:rsid w:val="00D352EB"/>
    <w:rsid w:val="00D37B91"/>
    <w:rsid w:val="00D410A7"/>
    <w:rsid w:val="00D43B8A"/>
    <w:rsid w:val="00D43FCF"/>
    <w:rsid w:val="00D45157"/>
    <w:rsid w:val="00D45F71"/>
    <w:rsid w:val="00D47952"/>
    <w:rsid w:val="00D47E06"/>
    <w:rsid w:val="00D52064"/>
    <w:rsid w:val="00D52A22"/>
    <w:rsid w:val="00D53670"/>
    <w:rsid w:val="00D5457C"/>
    <w:rsid w:val="00D545A4"/>
    <w:rsid w:val="00D54925"/>
    <w:rsid w:val="00D54C7F"/>
    <w:rsid w:val="00D5505F"/>
    <w:rsid w:val="00D5558B"/>
    <w:rsid w:val="00D562DF"/>
    <w:rsid w:val="00D56FAC"/>
    <w:rsid w:val="00D573B6"/>
    <w:rsid w:val="00D57896"/>
    <w:rsid w:val="00D579D3"/>
    <w:rsid w:val="00D57BFF"/>
    <w:rsid w:val="00D61674"/>
    <w:rsid w:val="00D628D0"/>
    <w:rsid w:val="00D62E8D"/>
    <w:rsid w:val="00D62F04"/>
    <w:rsid w:val="00D63DA6"/>
    <w:rsid w:val="00D63DFD"/>
    <w:rsid w:val="00D64B9F"/>
    <w:rsid w:val="00D70972"/>
    <w:rsid w:val="00D71372"/>
    <w:rsid w:val="00D71C60"/>
    <w:rsid w:val="00D72464"/>
    <w:rsid w:val="00D72C12"/>
    <w:rsid w:val="00D72DC3"/>
    <w:rsid w:val="00D7332F"/>
    <w:rsid w:val="00D739BC"/>
    <w:rsid w:val="00D73E2E"/>
    <w:rsid w:val="00D73F8E"/>
    <w:rsid w:val="00D7412D"/>
    <w:rsid w:val="00D744E1"/>
    <w:rsid w:val="00D74923"/>
    <w:rsid w:val="00D75D64"/>
    <w:rsid w:val="00D76EDC"/>
    <w:rsid w:val="00D7711F"/>
    <w:rsid w:val="00D77203"/>
    <w:rsid w:val="00D77717"/>
    <w:rsid w:val="00D80089"/>
    <w:rsid w:val="00D80194"/>
    <w:rsid w:val="00D8360B"/>
    <w:rsid w:val="00D83739"/>
    <w:rsid w:val="00D8423D"/>
    <w:rsid w:val="00D84A63"/>
    <w:rsid w:val="00D84BFD"/>
    <w:rsid w:val="00D85D1B"/>
    <w:rsid w:val="00D86F76"/>
    <w:rsid w:val="00D872F9"/>
    <w:rsid w:val="00D879CA"/>
    <w:rsid w:val="00D87F0E"/>
    <w:rsid w:val="00D90DC7"/>
    <w:rsid w:val="00D918BA"/>
    <w:rsid w:val="00D9208F"/>
    <w:rsid w:val="00D92527"/>
    <w:rsid w:val="00D92ACB"/>
    <w:rsid w:val="00D92CBB"/>
    <w:rsid w:val="00D935DA"/>
    <w:rsid w:val="00D936E4"/>
    <w:rsid w:val="00D94112"/>
    <w:rsid w:val="00D94308"/>
    <w:rsid w:val="00D9463D"/>
    <w:rsid w:val="00D9711C"/>
    <w:rsid w:val="00D97484"/>
    <w:rsid w:val="00DA13E8"/>
    <w:rsid w:val="00DA1604"/>
    <w:rsid w:val="00DA4214"/>
    <w:rsid w:val="00DA4D46"/>
    <w:rsid w:val="00DA70DB"/>
    <w:rsid w:val="00DA76AC"/>
    <w:rsid w:val="00DB1A2F"/>
    <w:rsid w:val="00DB2114"/>
    <w:rsid w:val="00DB2971"/>
    <w:rsid w:val="00DB3645"/>
    <w:rsid w:val="00DB49CD"/>
    <w:rsid w:val="00DB5744"/>
    <w:rsid w:val="00DB5898"/>
    <w:rsid w:val="00DC18F1"/>
    <w:rsid w:val="00DC21C0"/>
    <w:rsid w:val="00DC3545"/>
    <w:rsid w:val="00DC361C"/>
    <w:rsid w:val="00DC395B"/>
    <w:rsid w:val="00DC47F8"/>
    <w:rsid w:val="00DC4B3D"/>
    <w:rsid w:val="00DC4D69"/>
    <w:rsid w:val="00DC6502"/>
    <w:rsid w:val="00DC7463"/>
    <w:rsid w:val="00DC7B35"/>
    <w:rsid w:val="00DD1C5E"/>
    <w:rsid w:val="00DD2019"/>
    <w:rsid w:val="00DD242E"/>
    <w:rsid w:val="00DD262A"/>
    <w:rsid w:val="00DD2FC8"/>
    <w:rsid w:val="00DD3767"/>
    <w:rsid w:val="00DD379D"/>
    <w:rsid w:val="00DD44BB"/>
    <w:rsid w:val="00DD471D"/>
    <w:rsid w:val="00DD615A"/>
    <w:rsid w:val="00DD6624"/>
    <w:rsid w:val="00DE0901"/>
    <w:rsid w:val="00DE1579"/>
    <w:rsid w:val="00DE23B2"/>
    <w:rsid w:val="00DE2739"/>
    <w:rsid w:val="00DE392C"/>
    <w:rsid w:val="00DE573E"/>
    <w:rsid w:val="00DE614F"/>
    <w:rsid w:val="00DE6183"/>
    <w:rsid w:val="00DE758B"/>
    <w:rsid w:val="00DF164C"/>
    <w:rsid w:val="00DF2BDD"/>
    <w:rsid w:val="00DF56FB"/>
    <w:rsid w:val="00DF5E43"/>
    <w:rsid w:val="00DF628A"/>
    <w:rsid w:val="00DF7D77"/>
    <w:rsid w:val="00E00515"/>
    <w:rsid w:val="00E011ED"/>
    <w:rsid w:val="00E04007"/>
    <w:rsid w:val="00E041F7"/>
    <w:rsid w:val="00E0458F"/>
    <w:rsid w:val="00E06352"/>
    <w:rsid w:val="00E06AAC"/>
    <w:rsid w:val="00E10E2D"/>
    <w:rsid w:val="00E11CA8"/>
    <w:rsid w:val="00E12602"/>
    <w:rsid w:val="00E126EC"/>
    <w:rsid w:val="00E12D33"/>
    <w:rsid w:val="00E12F07"/>
    <w:rsid w:val="00E130CE"/>
    <w:rsid w:val="00E138BC"/>
    <w:rsid w:val="00E15ED6"/>
    <w:rsid w:val="00E17409"/>
    <w:rsid w:val="00E22F14"/>
    <w:rsid w:val="00E2348D"/>
    <w:rsid w:val="00E24F46"/>
    <w:rsid w:val="00E27742"/>
    <w:rsid w:val="00E27A28"/>
    <w:rsid w:val="00E30282"/>
    <w:rsid w:val="00E34038"/>
    <w:rsid w:val="00E34606"/>
    <w:rsid w:val="00E35733"/>
    <w:rsid w:val="00E3590E"/>
    <w:rsid w:val="00E35B8E"/>
    <w:rsid w:val="00E37D70"/>
    <w:rsid w:val="00E417F5"/>
    <w:rsid w:val="00E41FCA"/>
    <w:rsid w:val="00E43949"/>
    <w:rsid w:val="00E44749"/>
    <w:rsid w:val="00E45630"/>
    <w:rsid w:val="00E5005D"/>
    <w:rsid w:val="00E50085"/>
    <w:rsid w:val="00E52B80"/>
    <w:rsid w:val="00E52C60"/>
    <w:rsid w:val="00E532B6"/>
    <w:rsid w:val="00E5335D"/>
    <w:rsid w:val="00E53496"/>
    <w:rsid w:val="00E53DE2"/>
    <w:rsid w:val="00E54567"/>
    <w:rsid w:val="00E54CFE"/>
    <w:rsid w:val="00E568FE"/>
    <w:rsid w:val="00E5701F"/>
    <w:rsid w:val="00E60D69"/>
    <w:rsid w:val="00E60E13"/>
    <w:rsid w:val="00E637DE"/>
    <w:rsid w:val="00E63A42"/>
    <w:rsid w:val="00E63C24"/>
    <w:rsid w:val="00E649EC"/>
    <w:rsid w:val="00E64BBB"/>
    <w:rsid w:val="00E65ECC"/>
    <w:rsid w:val="00E666C4"/>
    <w:rsid w:val="00E66D82"/>
    <w:rsid w:val="00E70BAA"/>
    <w:rsid w:val="00E725A8"/>
    <w:rsid w:val="00E72F55"/>
    <w:rsid w:val="00E74797"/>
    <w:rsid w:val="00E756BD"/>
    <w:rsid w:val="00E76A5F"/>
    <w:rsid w:val="00E77013"/>
    <w:rsid w:val="00E80495"/>
    <w:rsid w:val="00E806C6"/>
    <w:rsid w:val="00E811CC"/>
    <w:rsid w:val="00E829CB"/>
    <w:rsid w:val="00E85EE8"/>
    <w:rsid w:val="00E864DE"/>
    <w:rsid w:val="00E876C7"/>
    <w:rsid w:val="00E907C0"/>
    <w:rsid w:val="00E92B18"/>
    <w:rsid w:val="00E94610"/>
    <w:rsid w:val="00E94BD3"/>
    <w:rsid w:val="00E95E5D"/>
    <w:rsid w:val="00E96FC5"/>
    <w:rsid w:val="00EA0ED8"/>
    <w:rsid w:val="00EA22AC"/>
    <w:rsid w:val="00EA2C93"/>
    <w:rsid w:val="00EA47DE"/>
    <w:rsid w:val="00EA5567"/>
    <w:rsid w:val="00EB06DB"/>
    <w:rsid w:val="00EB090F"/>
    <w:rsid w:val="00EB1CB3"/>
    <w:rsid w:val="00EB2CB1"/>
    <w:rsid w:val="00EB39B8"/>
    <w:rsid w:val="00EB3EE0"/>
    <w:rsid w:val="00EB46C4"/>
    <w:rsid w:val="00EB5491"/>
    <w:rsid w:val="00EB75A3"/>
    <w:rsid w:val="00EC04CF"/>
    <w:rsid w:val="00EC0A2F"/>
    <w:rsid w:val="00EC2A4B"/>
    <w:rsid w:val="00EC2E39"/>
    <w:rsid w:val="00EC2E5E"/>
    <w:rsid w:val="00EC375C"/>
    <w:rsid w:val="00EC46B6"/>
    <w:rsid w:val="00EC4A73"/>
    <w:rsid w:val="00EC50E6"/>
    <w:rsid w:val="00EC6AF3"/>
    <w:rsid w:val="00EC75A5"/>
    <w:rsid w:val="00EC789E"/>
    <w:rsid w:val="00ED1324"/>
    <w:rsid w:val="00ED1A3C"/>
    <w:rsid w:val="00ED2460"/>
    <w:rsid w:val="00ED3178"/>
    <w:rsid w:val="00ED4C49"/>
    <w:rsid w:val="00ED6423"/>
    <w:rsid w:val="00EE2C03"/>
    <w:rsid w:val="00EE3AB5"/>
    <w:rsid w:val="00EE3C21"/>
    <w:rsid w:val="00EE47BF"/>
    <w:rsid w:val="00EE7E6B"/>
    <w:rsid w:val="00EF2373"/>
    <w:rsid w:val="00EF310B"/>
    <w:rsid w:val="00EF356A"/>
    <w:rsid w:val="00EF44AE"/>
    <w:rsid w:val="00EF6154"/>
    <w:rsid w:val="00EF694E"/>
    <w:rsid w:val="00EF6F73"/>
    <w:rsid w:val="00F00AFA"/>
    <w:rsid w:val="00F00CEF"/>
    <w:rsid w:val="00F0186B"/>
    <w:rsid w:val="00F022B3"/>
    <w:rsid w:val="00F03474"/>
    <w:rsid w:val="00F05C8F"/>
    <w:rsid w:val="00F07238"/>
    <w:rsid w:val="00F07B3F"/>
    <w:rsid w:val="00F102DB"/>
    <w:rsid w:val="00F10759"/>
    <w:rsid w:val="00F115CD"/>
    <w:rsid w:val="00F116E8"/>
    <w:rsid w:val="00F11E48"/>
    <w:rsid w:val="00F11F3B"/>
    <w:rsid w:val="00F14E51"/>
    <w:rsid w:val="00F1581C"/>
    <w:rsid w:val="00F172F9"/>
    <w:rsid w:val="00F201CB"/>
    <w:rsid w:val="00F20E6B"/>
    <w:rsid w:val="00F20EC0"/>
    <w:rsid w:val="00F215B4"/>
    <w:rsid w:val="00F21BB0"/>
    <w:rsid w:val="00F2260F"/>
    <w:rsid w:val="00F22F26"/>
    <w:rsid w:val="00F2356C"/>
    <w:rsid w:val="00F24F92"/>
    <w:rsid w:val="00F25371"/>
    <w:rsid w:val="00F253EC"/>
    <w:rsid w:val="00F25976"/>
    <w:rsid w:val="00F2693E"/>
    <w:rsid w:val="00F30695"/>
    <w:rsid w:val="00F3179A"/>
    <w:rsid w:val="00F33B16"/>
    <w:rsid w:val="00F34770"/>
    <w:rsid w:val="00F34D2B"/>
    <w:rsid w:val="00F35AFF"/>
    <w:rsid w:val="00F35BCF"/>
    <w:rsid w:val="00F35D8D"/>
    <w:rsid w:val="00F367C5"/>
    <w:rsid w:val="00F37EB3"/>
    <w:rsid w:val="00F403A7"/>
    <w:rsid w:val="00F420BA"/>
    <w:rsid w:val="00F42B6E"/>
    <w:rsid w:val="00F470DE"/>
    <w:rsid w:val="00F476D3"/>
    <w:rsid w:val="00F5041B"/>
    <w:rsid w:val="00F508FF"/>
    <w:rsid w:val="00F53090"/>
    <w:rsid w:val="00F55BD1"/>
    <w:rsid w:val="00F6039B"/>
    <w:rsid w:val="00F61AFA"/>
    <w:rsid w:val="00F637EA"/>
    <w:rsid w:val="00F64781"/>
    <w:rsid w:val="00F65550"/>
    <w:rsid w:val="00F65B2C"/>
    <w:rsid w:val="00F66C45"/>
    <w:rsid w:val="00F67ABD"/>
    <w:rsid w:val="00F67BAD"/>
    <w:rsid w:val="00F70191"/>
    <w:rsid w:val="00F704C9"/>
    <w:rsid w:val="00F72DDD"/>
    <w:rsid w:val="00F73435"/>
    <w:rsid w:val="00F73582"/>
    <w:rsid w:val="00F73712"/>
    <w:rsid w:val="00F754ED"/>
    <w:rsid w:val="00F7556B"/>
    <w:rsid w:val="00F75F65"/>
    <w:rsid w:val="00F75FEA"/>
    <w:rsid w:val="00F770A3"/>
    <w:rsid w:val="00F77E11"/>
    <w:rsid w:val="00F81D37"/>
    <w:rsid w:val="00F83149"/>
    <w:rsid w:val="00F8343A"/>
    <w:rsid w:val="00F8367E"/>
    <w:rsid w:val="00F8460E"/>
    <w:rsid w:val="00F85987"/>
    <w:rsid w:val="00F86B28"/>
    <w:rsid w:val="00F875E3"/>
    <w:rsid w:val="00F90C8C"/>
    <w:rsid w:val="00F91C07"/>
    <w:rsid w:val="00F935AD"/>
    <w:rsid w:val="00F938D5"/>
    <w:rsid w:val="00F95440"/>
    <w:rsid w:val="00F960CA"/>
    <w:rsid w:val="00F97ABE"/>
    <w:rsid w:val="00FA0963"/>
    <w:rsid w:val="00FA1236"/>
    <w:rsid w:val="00FA16D1"/>
    <w:rsid w:val="00FA176C"/>
    <w:rsid w:val="00FA17AD"/>
    <w:rsid w:val="00FA2059"/>
    <w:rsid w:val="00FA23EC"/>
    <w:rsid w:val="00FA3771"/>
    <w:rsid w:val="00FA487E"/>
    <w:rsid w:val="00FA4C77"/>
    <w:rsid w:val="00FB146C"/>
    <w:rsid w:val="00FB1D1B"/>
    <w:rsid w:val="00FB2FE7"/>
    <w:rsid w:val="00FB3C3A"/>
    <w:rsid w:val="00FB7E00"/>
    <w:rsid w:val="00FC1195"/>
    <w:rsid w:val="00FC26B8"/>
    <w:rsid w:val="00FC26ED"/>
    <w:rsid w:val="00FC3732"/>
    <w:rsid w:val="00FC5089"/>
    <w:rsid w:val="00FC5F3A"/>
    <w:rsid w:val="00FC786E"/>
    <w:rsid w:val="00FC7C95"/>
    <w:rsid w:val="00FD0D05"/>
    <w:rsid w:val="00FD2D85"/>
    <w:rsid w:val="00FD3C5E"/>
    <w:rsid w:val="00FD3FD8"/>
    <w:rsid w:val="00FD42C4"/>
    <w:rsid w:val="00FD45FF"/>
    <w:rsid w:val="00FD4A1F"/>
    <w:rsid w:val="00FD4E6B"/>
    <w:rsid w:val="00FD696E"/>
    <w:rsid w:val="00FD7DBE"/>
    <w:rsid w:val="00FE1B7B"/>
    <w:rsid w:val="00FE1CF3"/>
    <w:rsid w:val="00FE22DA"/>
    <w:rsid w:val="00FE2D1D"/>
    <w:rsid w:val="00FE3373"/>
    <w:rsid w:val="00FE4A7B"/>
    <w:rsid w:val="00FE6073"/>
    <w:rsid w:val="00FE78C6"/>
    <w:rsid w:val="00FF0D03"/>
    <w:rsid w:val="00FF1686"/>
    <w:rsid w:val="00FF345A"/>
    <w:rsid w:val="00FF5362"/>
    <w:rsid w:val="00FF55AF"/>
    <w:rsid w:val="00FF67F6"/>
    <w:rsid w:val="00FF6DD8"/>
    <w:rsid w:val="00FF7C0F"/>
    <w:rsid w:val="00FF7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EE20953"/>
  <w15:chartTrackingRefBased/>
  <w15:docId w15:val="{D6469A32-775A-40EF-A578-DA3840B6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26"/>
    <w:pPr>
      <w:spacing w:after="160" w:line="254" w:lineRule="auto"/>
    </w:pPr>
    <w:rPr>
      <w:rFonts w:ascii="Calibri" w:hAnsi="Calibri"/>
      <w:sz w:val="22"/>
      <w:szCs w:val="22"/>
      <w:lang w:eastAsia="zh-CN"/>
    </w:rPr>
  </w:style>
  <w:style w:type="paragraph" w:styleId="Balk2">
    <w:name w:val="heading 2"/>
    <w:basedOn w:val="Normal"/>
    <w:next w:val="Normal"/>
    <w:link w:val="Balk2Char"/>
    <w:uiPriority w:val="9"/>
    <w:semiHidden/>
    <w:unhideWhenUsed/>
    <w:qFormat/>
    <w:rsid w:val="00812A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345E7"/>
    <w:pPr>
      <w:keepNext/>
      <w:spacing w:before="240" w:after="60" w:line="240" w:lineRule="auto"/>
      <w:outlineLvl w:val="2"/>
    </w:pPr>
    <w:rPr>
      <w:rFonts w:ascii="Arial"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VarsaylanParagrafYazTipi1">
    <w:name w:val="Varsayılan Paragraf Yazı Tipi1"/>
  </w:style>
  <w:style w:type="character" w:customStyle="1" w:styleId="stBilgiChar">
    <w:name w:val="Üst Bilgi Char"/>
    <w:rPr>
      <w:sz w:val="22"/>
      <w:szCs w:val="22"/>
    </w:rPr>
  </w:style>
  <w:style w:type="character" w:customStyle="1" w:styleId="AltBilgiChar">
    <w:name w:val="Alt Bilgi Char"/>
    <w:uiPriority w:val="99"/>
    <w:rPr>
      <w:sz w:val="22"/>
      <w:szCs w:val="22"/>
    </w:rPr>
  </w:style>
  <w:style w:type="character" w:customStyle="1" w:styleId="DipnotKarakterleri">
    <w:name w:val="Dipnot Karakterleri"/>
  </w:style>
  <w:style w:type="character" w:styleId="DipnotBavurusu">
    <w:name w:val="footnote reference"/>
    <w:rPr>
      <w:vertAlign w:val="superscript"/>
    </w:rPr>
  </w:style>
  <w:style w:type="character" w:customStyle="1" w:styleId="SonnotKarakterleri">
    <w:name w:val="Sonnot Karakterleri"/>
    <w:rPr>
      <w:vertAlign w:val="superscript"/>
    </w:rPr>
  </w:style>
  <w:style w:type="character" w:customStyle="1" w:styleId="WW-SonnotKarakterleri">
    <w:name w:val="WW-Sonnot Karakterleri"/>
  </w:style>
  <w:style w:type="character" w:styleId="SonNotBavurusu">
    <w:name w:val="endnote reference"/>
    <w:rPr>
      <w:vertAlign w:val="superscript"/>
    </w:rPr>
  </w:style>
  <w:style w:type="paragraph" w:customStyle="1" w:styleId="Balk">
    <w:name w:val="Başlık"/>
    <w:basedOn w:val="Normal"/>
    <w:next w:val="GvdeMetni"/>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pPr>
      <w:suppressLineNumbers/>
    </w:pPr>
    <w:rPr>
      <w:rFonts w:cs="Arial"/>
    </w:rPr>
  </w:style>
  <w:style w:type="paragraph" w:customStyle="1" w:styleId="stvealtbilgi">
    <w:name w:val="Üst ve alt bilgi"/>
    <w:basedOn w:val="Normal"/>
    <w:pPr>
      <w:suppressLineNumbers/>
      <w:tabs>
        <w:tab w:val="center" w:pos="4819"/>
        <w:tab w:val="right" w:pos="9638"/>
      </w:tabs>
    </w:pPr>
  </w:style>
  <w:style w:type="paragraph" w:customStyle="1" w:styleId="stbilgi1">
    <w:name w:val="Üstbilgi1"/>
    <w:basedOn w:val="Normal"/>
    <w:pPr>
      <w:tabs>
        <w:tab w:val="center" w:pos="4536"/>
        <w:tab w:val="right" w:pos="9072"/>
      </w:tabs>
    </w:pPr>
  </w:style>
  <w:style w:type="paragraph" w:customStyle="1" w:styleId="Altbilgi1">
    <w:name w:val="Altbilgi1"/>
    <w:basedOn w:val="Normal"/>
    <w:pPr>
      <w:tabs>
        <w:tab w:val="center" w:pos="4536"/>
        <w:tab w:val="right" w:pos="9072"/>
      </w:tabs>
    </w:pPr>
  </w:style>
  <w:style w:type="paragraph" w:styleId="DipnotMetni">
    <w:name w:val="footnote text"/>
    <w:basedOn w:val="Normal"/>
    <w:pPr>
      <w:suppressLineNumbers/>
      <w:ind w:left="339" w:hanging="339"/>
    </w:pPr>
    <w:rPr>
      <w:sz w:val="20"/>
      <w:szCs w:val="20"/>
    </w:rPr>
  </w:style>
  <w:style w:type="paragraph" w:customStyle="1" w:styleId="Tabloerii">
    <w:name w:val="Tablo İçeriği"/>
    <w:basedOn w:val="Normal"/>
    <w:pPr>
      <w:widowControl w:val="0"/>
      <w:suppressLineNumbers/>
    </w:pPr>
  </w:style>
  <w:style w:type="paragraph" w:customStyle="1" w:styleId="TabloBal">
    <w:name w:val="Tablo Başlığı"/>
    <w:basedOn w:val="Tabloerii"/>
    <w:pPr>
      <w:jc w:val="center"/>
    </w:pPr>
    <w:rPr>
      <w:b/>
      <w:bCs/>
    </w:rPr>
  </w:style>
  <w:style w:type="paragraph" w:customStyle="1" w:styleId="ereveerii">
    <w:name w:val="Çerçeve İçeriği"/>
    <w:basedOn w:val="Normal"/>
  </w:style>
  <w:style w:type="character" w:customStyle="1" w:styleId="dipnotkarakterleri0">
    <w:name w:val="dipnotkarakterleri"/>
    <w:basedOn w:val="VarsaylanParagrafYazTipi"/>
    <w:rsid w:val="005C5546"/>
  </w:style>
  <w:style w:type="paragraph" w:styleId="BalonMetni">
    <w:name w:val="Balloon Text"/>
    <w:basedOn w:val="Normal"/>
    <w:link w:val="BalonMetniChar"/>
    <w:uiPriority w:val="99"/>
    <w:semiHidden/>
    <w:unhideWhenUsed/>
    <w:rsid w:val="007147B8"/>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7147B8"/>
    <w:rPr>
      <w:rFonts w:ascii="Segoe UI" w:hAnsi="Segoe UI" w:cs="Segoe UI"/>
      <w:sz w:val="18"/>
      <w:szCs w:val="18"/>
      <w:lang w:eastAsia="zh-CN"/>
    </w:rPr>
  </w:style>
  <w:style w:type="character" w:styleId="AklamaBavurusu">
    <w:name w:val="annotation reference"/>
    <w:uiPriority w:val="99"/>
    <w:semiHidden/>
    <w:unhideWhenUsed/>
    <w:rsid w:val="001B18C5"/>
    <w:rPr>
      <w:sz w:val="16"/>
      <w:szCs w:val="16"/>
    </w:rPr>
  </w:style>
  <w:style w:type="paragraph" w:styleId="AklamaMetni">
    <w:name w:val="annotation text"/>
    <w:basedOn w:val="Normal"/>
    <w:link w:val="AklamaMetniChar"/>
    <w:uiPriority w:val="99"/>
    <w:semiHidden/>
    <w:unhideWhenUsed/>
    <w:rsid w:val="001B18C5"/>
    <w:rPr>
      <w:sz w:val="20"/>
      <w:szCs w:val="20"/>
    </w:rPr>
  </w:style>
  <w:style w:type="character" w:customStyle="1" w:styleId="AklamaMetniChar">
    <w:name w:val="Açıklama Metni Char"/>
    <w:link w:val="AklamaMetni"/>
    <w:uiPriority w:val="99"/>
    <w:semiHidden/>
    <w:rsid w:val="001B18C5"/>
    <w:rPr>
      <w:rFonts w:ascii="Calibri" w:hAnsi="Calibri"/>
      <w:lang w:eastAsia="zh-CN"/>
    </w:rPr>
  </w:style>
  <w:style w:type="paragraph" w:styleId="AklamaKonusu">
    <w:name w:val="annotation subject"/>
    <w:basedOn w:val="AklamaMetni"/>
    <w:next w:val="AklamaMetni"/>
    <w:link w:val="AklamaKonusuChar"/>
    <w:uiPriority w:val="99"/>
    <w:semiHidden/>
    <w:unhideWhenUsed/>
    <w:rsid w:val="001B18C5"/>
    <w:rPr>
      <w:b/>
      <w:bCs/>
    </w:rPr>
  </w:style>
  <w:style w:type="character" w:customStyle="1" w:styleId="AklamaKonusuChar">
    <w:name w:val="Açıklama Konusu Char"/>
    <w:link w:val="AklamaKonusu"/>
    <w:uiPriority w:val="99"/>
    <w:semiHidden/>
    <w:rsid w:val="001B18C5"/>
    <w:rPr>
      <w:rFonts w:ascii="Calibri" w:hAnsi="Calibri"/>
      <w:b/>
      <w:bCs/>
      <w:lang w:eastAsia="zh-CN"/>
    </w:rPr>
  </w:style>
  <w:style w:type="paragraph" w:styleId="ListeParagraf">
    <w:name w:val="List Paragraph"/>
    <w:basedOn w:val="Normal"/>
    <w:uiPriority w:val="34"/>
    <w:qFormat/>
    <w:rsid w:val="00407E1D"/>
    <w:pPr>
      <w:ind w:left="720"/>
      <w:contextualSpacing/>
    </w:pPr>
  </w:style>
  <w:style w:type="paragraph" w:styleId="Dzeltme">
    <w:name w:val="Revision"/>
    <w:hidden/>
    <w:uiPriority w:val="99"/>
    <w:semiHidden/>
    <w:rsid w:val="00561BA7"/>
    <w:rPr>
      <w:rFonts w:ascii="Calibri" w:hAnsi="Calibri"/>
      <w:sz w:val="22"/>
      <w:szCs w:val="22"/>
      <w:lang w:eastAsia="zh-CN"/>
    </w:rPr>
  </w:style>
  <w:style w:type="paragraph" w:styleId="stBilgi">
    <w:name w:val="header"/>
    <w:basedOn w:val="Normal"/>
    <w:link w:val="stBilgiChar1"/>
    <w:uiPriority w:val="99"/>
    <w:unhideWhenUsed/>
    <w:rsid w:val="00BA2BE4"/>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BA2BE4"/>
    <w:rPr>
      <w:rFonts w:ascii="Calibri" w:hAnsi="Calibri"/>
      <w:sz w:val="22"/>
      <w:szCs w:val="22"/>
      <w:lang w:eastAsia="zh-CN"/>
    </w:rPr>
  </w:style>
  <w:style w:type="paragraph" w:styleId="AltBilgi">
    <w:name w:val="footer"/>
    <w:basedOn w:val="Normal"/>
    <w:link w:val="AltBilgiChar1"/>
    <w:uiPriority w:val="99"/>
    <w:unhideWhenUsed/>
    <w:rsid w:val="004F6C6E"/>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4F6C6E"/>
    <w:rPr>
      <w:rFonts w:ascii="Calibri" w:hAnsi="Calibri"/>
      <w:sz w:val="22"/>
      <w:szCs w:val="22"/>
      <w:lang w:eastAsia="zh-CN"/>
    </w:rPr>
  </w:style>
  <w:style w:type="table" w:styleId="TabloKlavuzu">
    <w:name w:val="Table Grid"/>
    <w:basedOn w:val="NormalTablo"/>
    <w:uiPriority w:val="59"/>
    <w:rsid w:val="00B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5345E7"/>
    <w:rPr>
      <w:rFonts w:ascii="Arial" w:hAnsi="Arial" w:cs="Arial"/>
      <w:b/>
      <w:bCs/>
      <w:sz w:val="26"/>
      <w:szCs w:val="26"/>
    </w:rPr>
  </w:style>
  <w:style w:type="character" w:customStyle="1" w:styleId="Balk2Char">
    <w:name w:val="Başlık 2 Char"/>
    <w:basedOn w:val="VarsaylanParagrafYazTipi"/>
    <w:link w:val="Balk2"/>
    <w:uiPriority w:val="9"/>
    <w:semiHidden/>
    <w:rsid w:val="00812ADC"/>
    <w:rPr>
      <w:rFonts w:asciiTheme="majorHAnsi" w:eastAsiaTheme="majorEastAsia" w:hAnsiTheme="majorHAnsi" w:cstheme="majorBidi"/>
      <w:color w:val="2E74B5" w:themeColor="accent1" w:themeShade="BF"/>
      <w:sz w:val="26"/>
      <w:szCs w:val="26"/>
      <w:lang w:eastAsia="zh-CN"/>
    </w:rPr>
  </w:style>
  <w:style w:type="paragraph" w:customStyle="1" w:styleId="xmsonormal">
    <w:name w:val="x_msonormal"/>
    <w:basedOn w:val="Normal"/>
    <w:rsid w:val="00AD0B88"/>
    <w:pPr>
      <w:spacing w:before="100" w:beforeAutospacing="1" w:after="100" w:afterAutospacing="1" w:line="240" w:lineRule="auto"/>
    </w:pPr>
    <w:rPr>
      <w:rFonts w:ascii="Times New Roman" w:hAnsi="Times New Roman"/>
      <w:sz w:val="24"/>
      <w:szCs w:val="24"/>
      <w:lang w:eastAsia="tr-TR"/>
    </w:rPr>
  </w:style>
  <w:style w:type="paragraph" w:customStyle="1" w:styleId="ortabalkbold">
    <w:name w:val="ortabalkbold"/>
    <w:basedOn w:val="Normal"/>
    <w:rsid w:val="00D84BFD"/>
    <w:pPr>
      <w:spacing w:before="100" w:beforeAutospacing="1" w:after="100" w:afterAutospacing="1" w:line="240" w:lineRule="auto"/>
    </w:pPr>
    <w:rPr>
      <w:rFonts w:ascii="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5497">
      <w:bodyDiv w:val="1"/>
      <w:marLeft w:val="0"/>
      <w:marRight w:val="0"/>
      <w:marTop w:val="0"/>
      <w:marBottom w:val="0"/>
      <w:divBdr>
        <w:top w:val="none" w:sz="0" w:space="0" w:color="auto"/>
        <w:left w:val="none" w:sz="0" w:space="0" w:color="auto"/>
        <w:bottom w:val="none" w:sz="0" w:space="0" w:color="auto"/>
        <w:right w:val="none" w:sz="0" w:space="0" w:color="auto"/>
      </w:divBdr>
    </w:div>
    <w:div w:id="539590382">
      <w:bodyDiv w:val="1"/>
      <w:marLeft w:val="0"/>
      <w:marRight w:val="0"/>
      <w:marTop w:val="0"/>
      <w:marBottom w:val="0"/>
      <w:divBdr>
        <w:top w:val="none" w:sz="0" w:space="0" w:color="auto"/>
        <w:left w:val="none" w:sz="0" w:space="0" w:color="auto"/>
        <w:bottom w:val="none" w:sz="0" w:space="0" w:color="auto"/>
        <w:right w:val="none" w:sz="0" w:space="0" w:color="auto"/>
      </w:divBdr>
    </w:div>
    <w:div w:id="662852204">
      <w:bodyDiv w:val="1"/>
      <w:marLeft w:val="0"/>
      <w:marRight w:val="0"/>
      <w:marTop w:val="0"/>
      <w:marBottom w:val="0"/>
      <w:divBdr>
        <w:top w:val="none" w:sz="0" w:space="0" w:color="auto"/>
        <w:left w:val="none" w:sz="0" w:space="0" w:color="auto"/>
        <w:bottom w:val="none" w:sz="0" w:space="0" w:color="auto"/>
        <w:right w:val="none" w:sz="0" w:space="0" w:color="auto"/>
      </w:divBdr>
      <w:divsChild>
        <w:div w:id="260991374">
          <w:marLeft w:val="0"/>
          <w:marRight w:val="0"/>
          <w:marTop w:val="0"/>
          <w:marBottom w:val="0"/>
          <w:divBdr>
            <w:top w:val="none" w:sz="0" w:space="0" w:color="auto"/>
            <w:left w:val="none" w:sz="0" w:space="0" w:color="auto"/>
            <w:bottom w:val="none" w:sz="0" w:space="0" w:color="auto"/>
            <w:right w:val="none" w:sz="0" w:space="0" w:color="auto"/>
          </w:divBdr>
        </w:div>
        <w:div w:id="301663186">
          <w:marLeft w:val="0"/>
          <w:marRight w:val="0"/>
          <w:marTop w:val="0"/>
          <w:marBottom w:val="0"/>
          <w:divBdr>
            <w:top w:val="none" w:sz="0" w:space="0" w:color="auto"/>
            <w:left w:val="none" w:sz="0" w:space="0" w:color="auto"/>
            <w:bottom w:val="none" w:sz="0" w:space="0" w:color="auto"/>
            <w:right w:val="none" w:sz="0" w:space="0" w:color="auto"/>
          </w:divBdr>
        </w:div>
      </w:divsChild>
    </w:div>
    <w:div w:id="768433708">
      <w:bodyDiv w:val="1"/>
      <w:marLeft w:val="0"/>
      <w:marRight w:val="0"/>
      <w:marTop w:val="0"/>
      <w:marBottom w:val="0"/>
      <w:divBdr>
        <w:top w:val="none" w:sz="0" w:space="0" w:color="auto"/>
        <w:left w:val="none" w:sz="0" w:space="0" w:color="auto"/>
        <w:bottom w:val="none" w:sz="0" w:space="0" w:color="auto"/>
        <w:right w:val="none" w:sz="0" w:space="0" w:color="auto"/>
      </w:divBdr>
    </w:div>
    <w:div w:id="949551865">
      <w:bodyDiv w:val="1"/>
      <w:marLeft w:val="0"/>
      <w:marRight w:val="0"/>
      <w:marTop w:val="0"/>
      <w:marBottom w:val="0"/>
      <w:divBdr>
        <w:top w:val="none" w:sz="0" w:space="0" w:color="auto"/>
        <w:left w:val="none" w:sz="0" w:space="0" w:color="auto"/>
        <w:bottom w:val="none" w:sz="0" w:space="0" w:color="auto"/>
        <w:right w:val="none" w:sz="0" w:space="0" w:color="auto"/>
      </w:divBdr>
    </w:div>
    <w:div w:id="1194684528">
      <w:bodyDiv w:val="1"/>
      <w:marLeft w:val="0"/>
      <w:marRight w:val="0"/>
      <w:marTop w:val="0"/>
      <w:marBottom w:val="0"/>
      <w:divBdr>
        <w:top w:val="none" w:sz="0" w:space="0" w:color="auto"/>
        <w:left w:val="none" w:sz="0" w:space="0" w:color="auto"/>
        <w:bottom w:val="none" w:sz="0" w:space="0" w:color="auto"/>
        <w:right w:val="none" w:sz="0" w:space="0" w:color="auto"/>
      </w:divBdr>
    </w:div>
    <w:div w:id="1392465649">
      <w:bodyDiv w:val="1"/>
      <w:marLeft w:val="0"/>
      <w:marRight w:val="0"/>
      <w:marTop w:val="0"/>
      <w:marBottom w:val="0"/>
      <w:divBdr>
        <w:top w:val="none" w:sz="0" w:space="0" w:color="auto"/>
        <w:left w:val="none" w:sz="0" w:space="0" w:color="auto"/>
        <w:bottom w:val="none" w:sz="0" w:space="0" w:color="auto"/>
        <w:right w:val="none" w:sz="0" w:space="0" w:color="auto"/>
      </w:divBdr>
      <w:divsChild>
        <w:div w:id="1022514801">
          <w:marLeft w:val="0"/>
          <w:marRight w:val="0"/>
          <w:marTop w:val="0"/>
          <w:marBottom w:val="0"/>
          <w:divBdr>
            <w:top w:val="none" w:sz="0" w:space="0" w:color="auto"/>
            <w:left w:val="none" w:sz="0" w:space="0" w:color="auto"/>
            <w:bottom w:val="none" w:sz="0" w:space="0" w:color="auto"/>
            <w:right w:val="none" w:sz="0" w:space="0" w:color="auto"/>
          </w:divBdr>
        </w:div>
        <w:div w:id="1210335241">
          <w:marLeft w:val="0"/>
          <w:marRight w:val="0"/>
          <w:marTop w:val="0"/>
          <w:marBottom w:val="0"/>
          <w:divBdr>
            <w:top w:val="none" w:sz="0" w:space="0" w:color="auto"/>
            <w:left w:val="none" w:sz="0" w:space="0" w:color="auto"/>
            <w:bottom w:val="none" w:sz="0" w:space="0" w:color="auto"/>
            <w:right w:val="none" w:sz="0" w:space="0" w:color="auto"/>
          </w:divBdr>
        </w:div>
      </w:divsChild>
    </w:div>
    <w:div w:id="1501504531">
      <w:bodyDiv w:val="1"/>
      <w:marLeft w:val="0"/>
      <w:marRight w:val="0"/>
      <w:marTop w:val="0"/>
      <w:marBottom w:val="0"/>
      <w:divBdr>
        <w:top w:val="none" w:sz="0" w:space="0" w:color="auto"/>
        <w:left w:val="none" w:sz="0" w:space="0" w:color="auto"/>
        <w:bottom w:val="none" w:sz="0" w:space="0" w:color="auto"/>
        <w:right w:val="none" w:sz="0" w:space="0" w:color="auto"/>
      </w:divBdr>
    </w:div>
    <w:div w:id="1515068326">
      <w:bodyDiv w:val="1"/>
      <w:marLeft w:val="0"/>
      <w:marRight w:val="0"/>
      <w:marTop w:val="0"/>
      <w:marBottom w:val="0"/>
      <w:divBdr>
        <w:top w:val="none" w:sz="0" w:space="0" w:color="auto"/>
        <w:left w:val="none" w:sz="0" w:space="0" w:color="auto"/>
        <w:bottom w:val="none" w:sz="0" w:space="0" w:color="auto"/>
        <w:right w:val="none" w:sz="0" w:space="0" w:color="auto"/>
      </w:divBdr>
    </w:div>
    <w:div w:id="1716154154">
      <w:bodyDiv w:val="1"/>
      <w:marLeft w:val="0"/>
      <w:marRight w:val="0"/>
      <w:marTop w:val="0"/>
      <w:marBottom w:val="0"/>
      <w:divBdr>
        <w:top w:val="none" w:sz="0" w:space="0" w:color="auto"/>
        <w:left w:val="none" w:sz="0" w:space="0" w:color="auto"/>
        <w:bottom w:val="none" w:sz="0" w:space="0" w:color="auto"/>
        <w:right w:val="none" w:sz="0" w:space="0" w:color="auto"/>
      </w:divBdr>
    </w:div>
    <w:div w:id="17774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FE03-B55D-478A-A1BA-5CA7898D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7980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Yeşil Liman Tebliğ V7.docx</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Yeşil Liman Tebliğ V7.docx</dc:title>
  <dc:subject/>
  <dc:creator>Bülent Sönmez</dc:creator>
  <cp:keywords/>
  <dc:description>DocumentCreationInfo</dc:description>
  <cp:lastModifiedBy>hüsne çakmak</cp:lastModifiedBy>
  <cp:revision>2</cp:revision>
  <cp:lastPrinted>2023-11-03T13:36:00Z</cp:lastPrinted>
  <dcterms:created xsi:type="dcterms:W3CDTF">2026-03-26T03:50:00Z</dcterms:created>
  <dcterms:modified xsi:type="dcterms:W3CDTF">2026-03-26T03:50:00Z</dcterms:modified>
</cp:coreProperties>
</file>